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c332" w14:textId="509c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қалалары,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әкімдігінің 2021 жылғы 27 желтоқсандағы № 528 қаулысы. Күші жойылды - Шығыс Қазақстан облысы Алтай ауданы әкімдігінің 2025 жылғы 15 қыркүйектегі № 410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әкімдігінің 15.09.2025 </w:t>
      </w:r>
      <w:r>
        <w:rPr>
          <w:rFonts w:ascii="Times New Roman"/>
          <w:b w:val="false"/>
          <w:i w:val="false"/>
          <w:color w:val="ff0000"/>
          <w:sz w:val="28"/>
        </w:rPr>
        <w:t>№ 410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Алтай ауданының әкімдігі ҚАУЛЫ ЕТЕДІ:</w:t>
      </w:r>
    </w:p>
    <w:bookmarkStart w:name="z11" w:id="0"/>
    <w:p>
      <w:pPr>
        <w:spacing w:after="0"/>
        <w:ind w:left="0"/>
        <w:jc w:val="both"/>
      </w:pPr>
      <w:r>
        <w:rPr>
          <w:rFonts w:ascii="Times New Roman"/>
          <w:b w:val="false"/>
          <w:i w:val="false"/>
          <w:color w:val="000000"/>
          <w:sz w:val="28"/>
        </w:rPr>
        <w:t xml:space="preserve">
      1. Аудандық маңызы бар қалалар,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12" w:id="1"/>
    <w:p>
      <w:pPr>
        <w:spacing w:after="0"/>
        <w:ind w:left="0"/>
        <w:jc w:val="both"/>
      </w:pPr>
      <w:r>
        <w:rPr>
          <w:rFonts w:ascii="Times New Roman"/>
          <w:b w:val="false"/>
          <w:i w:val="false"/>
          <w:color w:val="000000"/>
          <w:sz w:val="28"/>
        </w:rPr>
        <w:t>
      2. "Алтай ауданының экономика және бюджеттік жоспарлау бөлімі" мемлекеттік мекемесі осы қаулыдан туындайтын қажетті шараларды қабылдасын.</w:t>
      </w:r>
    </w:p>
    <w:bookmarkEnd w:id="1"/>
    <w:bookmarkStart w:name="z13" w:id="2"/>
    <w:p>
      <w:pPr>
        <w:spacing w:after="0"/>
        <w:ind w:left="0"/>
        <w:jc w:val="both"/>
      </w:pPr>
      <w:r>
        <w:rPr>
          <w:rFonts w:ascii="Times New Roman"/>
          <w:b w:val="false"/>
          <w:i w:val="false"/>
          <w:color w:val="000000"/>
          <w:sz w:val="28"/>
        </w:rPr>
        <w:t>
      3. Осы қаулының орындалуын бақылау аудан әкімінің орынбасары С. Охременкоға жүктелсін.</w:t>
      </w:r>
    </w:p>
    <w:bookmarkEnd w:id="2"/>
    <w:bookmarkStart w:name="z14"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әкімдігінің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528 қаулысына</w:t>
            </w:r>
            <w:r>
              <w:br/>
            </w:r>
            <w:r>
              <w:rPr>
                <w:rFonts w:ascii="Times New Roman"/>
                <w:b w:val="false"/>
                <w:i w:val="false"/>
                <w:color w:val="000000"/>
                <w:sz w:val="20"/>
              </w:rPr>
              <w:t>Қосымша</w:t>
            </w:r>
          </w:p>
        </w:tc>
      </w:tr>
    </w:tbl>
    <w:bookmarkStart w:name="z2" w:id="4"/>
    <w:p>
      <w:pPr>
        <w:spacing w:after="0"/>
        <w:ind w:left="0"/>
        <w:jc w:val="left"/>
      </w:pPr>
      <w:r>
        <w:rPr>
          <w:rFonts w:ascii="Times New Roman"/>
          <w:b/>
          <w:i w:val="false"/>
          <w:color w:val="000000"/>
        </w:rPr>
        <w:t xml:space="preserve"> Алтай ауданының қалалары, кенттер, ауылдық округтер бюджеттерінің кірістері мен шығындарының болжамды көлемін есептеу қағидасы</w:t>
      </w:r>
    </w:p>
    <w:bookmarkEnd w:id="4"/>
    <w:bookmarkStart w:name="z3"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аудандық маңызы бар қалалар, кенттер, ауылдық округтер бюджеттерінің кірістері мен шығындарының болжамды көлемін есептеу қағидасы (бұдан әрі – Қағида) Қазақстан Республикасының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Алтай ауданының қалалары, кенттер, ауылдық округтер бюджеттерінің кірістері мен шығындарының болжамды көлемін есептеу кезінде қолданылады.</w:t>
      </w:r>
    </w:p>
    <w:bookmarkEnd w:id="6"/>
    <w:bookmarkStart w:name="z4" w:id="7"/>
    <w:p>
      <w:pPr>
        <w:spacing w:after="0"/>
        <w:ind w:left="0"/>
        <w:jc w:val="left"/>
      </w:pPr>
      <w:r>
        <w:rPr>
          <w:rFonts w:ascii="Times New Roman"/>
          <w:b/>
          <w:i w:val="false"/>
          <w:color w:val="000000"/>
        </w:rPr>
        <w:t xml:space="preserve"> 2-тарау. Алтай ауданының қалалары, кенттер, ауылдық округтер бюджеттерінің кірістерінің болжамды көлемін айқындау</w:t>
      </w:r>
    </w:p>
    <w:bookmarkEnd w:id="7"/>
    <w:bookmarkStart w:name="z16" w:id="8"/>
    <w:p>
      <w:pPr>
        <w:spacing w:after="0"/>
        <w:ind w:left="0"/>
        <w:jc w:val="both"/>
      </w:pPr>
      <w:r>
        <w:rPr>
          <w:rFonts w:ascii="Times New Roman"/>
          <w:b w:val="false"/>
          <w:i w:val="false"/>
          <w:color w:val="000000"/>
          <w:sz w:val="28"/>
        </w:rPr>
        <w:t xml:space="preserve">
      2. Алтай ауданының қалалары,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8"/>
    <w:bookmarkStart w:name="z5" w:id="9"/>
    <w:p>
      <w:pPr>
        <w:spacing w:after="0"/>
        <w:ind w:left="0"/>
        <w:jc w:val="left"/>
      </w:pPr>
      <w:r>
        <w:rPr>
          <w:rFonts w:ascii="Times New Roman"/>
          <w:b/>
          <w:i w:val="false"/>
          <w:color w:val="000000"/>
        </w:rPr>
        <w:t xml:space="preserve"> 3-тарау. Алтай ауданының қалалары, кенттер, ауылдық округтер бюджеттерінің шығындарының болжамды көлемін айқындау</w:t>
      </w:r>
    </w:p>
    <w:bookmarkEnd w:id="9"/>
    <w:bookmarkStart w:name="z17" w:id="10"/>
    <w:p>
      <w:pPr>
        <w:spacing w:after="0"/>
        <w:ind w:left="0"/>
        <w:jc w:val="both"/>
      </w:pPr>
      <w:r>
        <w:rPr>
          <w:rFonts w:ascii="Times New Roman"/>
          <w:b w:val="false"/>
          <w:i w:val="false"/>
          <w:color w:val="000000"/>
          <w:sz w:val="28"/>
        </w:rPr>
        <w:t xml:space="preserve">
      3. Алтай ауданының қалалары,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0"/>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Start w:name="z6" w:id="11"/>
    <w:p>
      <w:pPr>
        <w:spacing w:after="0"/>
        <w:ind w:left="0"/>
        <w:jc w:val="left"/>
      </w:pPr>
      <w:r>
        <w:rPr>
          <w:rFonts w:ascii="Times New Roman"/>
          <w:b/>
          <w:i w:val="false"/>
          <w:color w:val="000000"/>
        </w:rPr>
        <w:t xml:space="preserve"> 1-параграф. Аудандық маңызы бар қалалар, кенттер, ауылдық округтер бюджеттерінің ағымдағы шығындарының болжамды көлемін есептеу</w:t>
      </w:r>
    </w:p>
    <w:bookmarkEnd w:id="11"/>
    <w:bookmarkStart w:name="z18" w:id="12"/>
    <w:p>
      <w:pPr>
        <w:spacing w:after="0"/>
        <w:ind w:left="0"/>
        <w:jc w:val="both"/>
      </w:pPr>
      <w:r>
        <w:rPr>
          <w:rFonts w:ascii="Times New Roman"/>
          <w:b w:val="false"/>
          <w:i w:val="false"/>
          <w:color w:val="000000"/>
          <w:sz w:val="28"/>
        </w:rPr>
        <w:t>
      4. Ағымдағы шығындарды есептеу үшін тұтастай Алтай ауданының қалалары, кенттер, ауылдық округтер бюджеттері бойынша ағымдағы шығындардың болжамды көлемі айқындалады.</w:t>
      </w:r>
    </w:p>
    <w:bookmarkEnd w:id="12"/>
    <w:bookmarkStart w:name="z19" w:id="13"/>
    <w:p>
      <w:pPr>
        <w:spacing w:after="0"/>
        <w:ind w:left="0"/>
        <w:jc w:val="both"/>
      </w:pPr>
      <w:r>
        <w:rPr>
          <w:rFonts w:ascii="Times New Roman"/>
          <w:b w:val="false"/>
          <w:i w:val="false"/>
          <w:color w:val="000000"/>
          <w:sz w:val="28"/>
        </w:rPr>
        <w:t>
      5. Алтай ауданының қалалары, кенттер, ауылдық округтер бюджеттерінің ағымдағы шығындарының болжамды көлемін айқындау кезінде мыналар ескеріледі:</w:t>
      </w:r>
    </w:p>
    <w:bookmarkEnd w:id="13"/>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p>
      <w:pPr>
        <w:spacing w:after="0"/>
        <w:ind w:left="0"/>
        <w:jc w:val="both"/>
      </w:pPr>
      <w:r>
        <w:rPr>
          <w:rFonts w:ascii="Times New Roman"/>
          <w:b w:val="false"/>
          <w:i w:val="false"/>
          <w:color w:val="000000"/>
          <w:sz w:val="28"/>
        </w:rPr>
        <w:t>
      2) аудандық маңызы бар қалалар,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p>
      <w:pPr>
        <w:spacing w:after="0"/>
        <w:ind w:left="0"/>
        <w:jc w:val="both"/>
      </w:pPr>
      <w:r>
        <w:rPr>
          <w:rFonts w:ascii="Times New Roman"/>
          <w:b w:val="false"/>
          <w:i w:val="false"/>
          <w:color w:val="000000"/>
          <w:sz w:val="28"/>
        </w:rPr>
        <w:t>
      5) аудандық маңызы бар қалалар,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Start w:name="z20" w:id="14"/>
    <w:p>
      <w:pPr>
        <w:spacing w:after="0"/>
        <w:ind w:left="0"/>
        <w:jc w:val="both"/>
      </w:pPr>
      <w:r>
        <w:rPr>
          <w:rFonts w:ascii="Times New Roman"/>
          <w:b w:val="false"/>
          <w:i w:val="false"/>
          <w:color w:val="000000"/>
          <w:sz w:val="28"/>
        </w:rPr>
        <w:t>
      6. Аудандық маңызы бар қалалар,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14"/>
    <w:bookmarkStart w:name="z21" w:id="15"/>
    <w:p>
      <w:pPr>
        <w:spacing w:after="0"/>
        <w:ind w:left="0"/>
        <w:jc w:val="both"/>
      </w:pPr>
      <w:r>
        <w:rPr>
          <w:rFonts w:ascii="Times New Roman"/>
          <w:b w:val="false"/>
          <w:i w:val="false"/>
          <w:color w:val="000000"/>
          <w:sz w:val="28"/>
        </w:rPr>
        <w:t>
      7. Аудандық маңызы бар қалалар,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15"/>
    <w:bookmarkStart w:name="z22"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Аудандық маңызы бар қалалар,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1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Start w:name="z24" w:id="17"/>
    <w:p>
      <w:pPr>
        <w:spacing w:after="0"/>
        <w:ind w:left="0"/>
        <w:jc w:val="both"/>
      </w:pPr>
      <w:r>
        <w:rPr>
          <w:rFonts w:ascii="Times New Roman"/>
          <w:b w:val="false"/>
          <w:i w:val="false"/>
          <w:color w:val="000000"/>
          <w:sz w:val="28"/>
        </w:rPr>
        <w:t xml:space="preserve">
      9. Жеке функционалдық кіші топ бойынша аудандық маңызы бар қалалардың, кенттердің, ауылдық округтердің ағымдағы шығындарын есептеу мынадай формула бойынша жүргізіледі: </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кенттердің,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кенттердің, 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Start w:name="z25" w:id="18"/>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18"/>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қала халқы санының болжамы;</w:t>
      </w:r>
    </w:p>
    <w:p>
      <w:pPr>
        <w:spacing w:after="0"/>
        <w:ind w:left="0"/>
        <w:jc w:val="both"/>
      </w:pPr>
      <w:r>
        <w:rPr>
          <w:rFonts w:ascii="Times New Roman"/>
          <w:b w:val="false"/>
          <w:i w:val="false"/>
          <w:color w:val="000000"/>
          <w:sz w:val="28"/>
        </w:rPr>
        <w:t>
      Халі – і-аудандық маңызы бар қалалардағы, кенттердегі, 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кенттердің, ауылдық округтердің халық санының болжамы;</w:t>
      </w:r>
    </w:p>
    <w:p>
      <w:pPr>
        <w:spacing w:after="0"/>
        <w:ind w:left="0"/>
        <w:jc w:val="both"/>
      </w:pPr>
      <w:r>
        <w:rPr>
          <w:rFonts w:ascii="Times New Roman"/>
          <w:b w:val="false"/>
          <w:i w:val="false"/>
          <w:color w:val="000000"/>
          <w:sz w:val="28"/>
        </w:rPr>
        <w:t>
      Халі – і-аудандық маңызы бар қалалар, кенттер, 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both"/>
      </w:pPr>
      <w:r>
        <w:rPr>
          <w:rFonts w:ascii="Times New Roman"/>
          <w:b w:val="false"/>
          <w:i w:val="false"/>
          <w:color w:val="000000"/>
          <w:sz w:val="28"/>
        </w:rPr>
        <w:t>
      – аудандық маңызы бар қалалар, кенттер, ауылдық округтер халқы санының орташа аудандық деңгейден ауытқуы есептелетін салмақ;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[MISSING IMAGE: ,  ]</w:t>
      </w:r>
    </w:p>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p>
      <w:pPr>
        <w:spacing w:after="0"/>
        <w:ind w:left="0"/>
        <w:jc w:val="both"/>
      </w:pPr>
      <w:r>
        <w:rPr>
          <w:rFonts w:ascii="Times New Roman"/>
          <w:b w:val="false"/>
          <w:i w:val="false"/>
          <w:color w:val="000000"/>
          <w:sz w:val="28"/>
        </w:rPr>
        <w:t>
      Халi – і-аудандық маңызы бар қалалардың, кенттердің, 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Халіауыл – і-аудандық маңызы бар қалалардың, кенттердің, ауылдық округтердің ауыл халқы санының болжамы;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j – функционалдық кіші топ бойынша (барлық аудандық маңызы бар қалалар, кенттер, ауылдық округтер бойынша жиынтық сомада) ағымдағы шығындардың жалпы көлеміндегі жалақының үлесі.</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кенттердегі, ауылдық округтердегі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аудандық маңызы бар қалалар, кенттер, ауылдық округтер халқының тығыздығының орташа аудандық деңгейден ауытқуы ескерілетін салмақ.</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кенттердің,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w:t>
      </w:r>
      <w:r>
        <w:rPr>
          <w:rFonts w:ascii="Times New Roman"/>
          <w:b w:val="false"/>
          <w:i w:val="false"/>
          <w:color w:val="000000"/>
          <w:sz w:val="28"/>
        </w:rPr>
        <w:t>2-тармағының</w:t>
      </w:r>
      <w:r>
        <w:rPr>
          <w:rFonts w:ascii="Times New Roman"/>
          <w:b w:val="false"/>
          <w:i w:val="false"/>
          <w:color w:val="000000"/>
          <w:sz w:val="28"/>
        </w:rPr>
        <w:t xml:space="preserve"> 38) тармақшасына сәйкес бекітілетін і-аудандық маңызы бар қалалардың, кенттердің,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орташа автомобиль жолдарын күтіп-ұстауды қаржыландыру нормативі;</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і-аудандық маңызы бар қалалардағы, кенттердегі, 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і-аудандық маңызы бар қалалардағы, кенттердегі,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 аудандық маңызы бар қалалардың, кенттердің, ауылдық   округтердің бюджеттерінің ағымдағы шығындарының жалпы көлеміндегі жылытуға жұмсалатын шығындардың үлесі.</w:t>
      </w:r>
    </w:p>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кенттердің, ауылдық округтердің бюджеттерінің жылытуға жұмсайтын шығындарының аудандағы жылыту маусымының ұзақтығына байланысын ескереді.</w:t>
      </w:r>
    </w:p>
    <w:p>
      <w:pPr>
        <w:spacing w:after="0"/>
        <w:ind w:left="0"/>
        <w:jc w:val="both"/>
      </w:pPr>
      <w:r>
        <w:rPr>
          <w:rFonts w:ascii="Times New Roman"/>
          <w:b w:val="false"/>
          <w:i w:val="false"/>
          <w:color w:val="000000"/>
          <w:sz w:val="28"/>
        </w:rPr>
        <w:t>
      9) халықтың жас құрылымының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9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Dx – барлық халықтың санына "х" жастағы халықтың үлесі</w:t>
      </w:r>
    </w:p>
    <w:p>
      <w:pPr>
        <w:spacing w:after="0"/>
        <w:ind w:left="0"/>
        <w:jc w:val="both"/>
      </w:pPr>
      <w:r>
        <w:rPr>
          <w:rFonts w:ascii="Times New Roman"/>
          <w:b w:val="false"/>
          <w:i w:val="false"/>
          <w:color w:val="000000"/>
          <w:sz w:val="28"/>
        </w:rPr>
        <w:t>
      Px – "х" жастағы халық саны;</w:t>
      </w:r>
    </w:p>
    <w:p>
      <w:pPr>
        <w:spacing w:after="0"/>
        <w:ind w:left="0"/>
        <w:jc w:val="both"/>
      </w:pPr>
      <w:r>
        <w:rPr>
          <w:rFonts w:ascii="Times New Roman"/>
          <w:b w:val="false"/>
          <w:i w:val="false"/>
          <w:color w:val="000000"/>
          <w:sz w:val="28"/>
        </w:rPr>
        <w:t>
      Pt – халықтың жалпы саны.</w:t>
      </w:r>
    </w:p>
    <w:bookmarkStart w:name="z26" w:id="19"/>
    <w:p>
      <w:pPr>
        <w:spacing w:after="0"/>
        <w:ind w:left="0"/>
        <w:jc w:val="both"/>
      </w:pPr>
      <w:r>
        <w:rPr>
          <w:rFonts w:ascii="Times New Roman"/>
          <w:b w:val="false"/>
          <w:i w:val="false"/>
          <w:color w:val="000000"/>
          <w:sz w:val="28"/>
        </w:rPr>
        <w:t>
      11. Келесі екі жылдардағы аудандық маңызы бар қалалардың,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кенттердің, ауылдық округтердің бюджеттерінің ағымдағы шығындарының болжамды көлемі қабылданады.</w:t>
      </w:r>
    </w:p>
    <w:bookmarkEnd w:id="19"/>
    <w:bookmarkStart w:name="z7" w:id="20"/>
    <w:p>
      <w:pPr>
        <w:spacing w:after="0"/>
        <w:ind w:left="0"/>
        <w:jc w:val="left"/>
      </w:pPr>
      <w:r>
        <w:rPr>
          <w:rFonts w:ascii="Times New Roman"/>
          <w:b/>
          <w:i w:val="false"/>
          <w:color w:val="000000"/>
        </w:rPr>
        <w:t xml:space="preserve"> 2-параграф. Аудандық маңызы бар қалалар, кенттер, ауылдық округтер бюджеттерінің бюджеттерінің күрделі сипаттағы шығындарының болжамды көлемін есептеу</w:t>
      </w:r>
    </w:p>
    <w:bookmarkEnd w:id="20"/>
    <w:bookmarkStart w:name="z27" w:id="21"/>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21"/>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кенттер,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і-аудандық маңызы бар қалалардың, кенттердің, 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і-аудандық маңызы бар қалалардың,кенттердің, 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xml:space="preserve">
      Аудандық бюджет пен аудандық маңызы бар қалалардың,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Start w:name="z8" w:id="22"/>
    <w:p>
      <w:pPr>
        <w:spacing w:after="0"/>
        <w:ind w:left="0"/>
        <w:jc w:val="left"/>
      </w:pPr>
      <w:r>
        <w:rPr>
          <w:rFonts w:ascii="Times New Roman"/>
          <w:b/>
          <w:i w:val="false"/>
          <w:color w:val="000000"/>
        </w:rPr>
        <w:t xml:space="preserve"> 3-параграф. Аудандық маңызы бар қалалар, кенттер, ауылдық округтер бюджеттерінің бюджеттік даму бағдарламалары бойынша шығындарының болжамды көлемін есептеу</w:t>
      </w:r>
    </w:p>
    <w:bookmarkEnd w:id="22"/>
    <w:bookmarkStart w:name="z28" w:id="23"/>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2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кенттер,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і-аудандық маңызы бар қалалардың, кенттердің, 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і-аудандық маңызы бар қалалардың,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КБКі – і-аудандық маңызы бар қалалардың, кенттердің, 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p>
      <w:pPr>
        <w:spacing w:after="0"/>
        <w:ind w:left="0"/>
        <w:jc w:val="both"/>
      </w:pPr>
      <w:r>
        <w:rPr>
          <w:rFonts w:ascii="Times New Roman"/>
          <w:b w:val="false"/>
          <w:i w:val="false"/>
          <w:color w:val="000000"/>
          <w:sz w:val="28"/>
        </w:rPr>
        <w:t xml:space="preserve">
      14. Аудандық бюджет пен аудандық маңызы бар қалалардың, кенттердің, ауылдық округтердің бюджеттері арасындағы жалпы сипаттағы трансферттердің көлемін айқындау </w:t>
      </w:r>
    </w:p>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кенттер, ауылдық округтер үшін жеке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 xml:space="preserve">бюджеттерінің кірістері мен </w:t>
            </w:r>
            <w:r>
              <w:br/>
            </w:r>
            <w:r>
              <w:rPr>
                <w:rFonts w:ascii="Times New Roman"/>
                <w:b w:val="false"/>
                <w:i w:val="false"/>
                <w:color w:val="000000"/>
                <w:sz w:val="20"/>
              </w:rPr>
              <w:t>шығындарының</w:t>
            </w:r>
            <w:r>
              <w:br/>
            </w:r>
            <w:r>
              <w:rPr>
                <w:rFonts w:ascii="Times New Roman"/>
                <w:b w:val="false"/>
                <w:i w:val="false"/>
                <w:color w:val="000000"/>
                <w:sz w:val="20"/>
              </w:rPr>
              <w:t>болжамды көлемін есептеу</w:t>
            </w:r>
            <w:r>
              <w:br/>
            </w:r>
            <w:r>
              <w:rPr>
                <w:rFonts w:ascii="Times New Roman"/>
                <w:b w:val="false"/>
                <w:i w:val="false"/>
                <w:color w:val="000000"/>
                <w:sz w:val="20"/>
              </w:rPr>
              <w:t>қағидасына қосымша</w:t>
            </w:r>
          </w:p>
        </w:tc>
      </w:tr>
    </w:tbl>
    <w:bookmarkStart w:name="z10" w:id="2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