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7104" w14:textId="51b7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77/16-VI "2021-2023 жылдарға арналған Чапаево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Чапаево ауылдық округінің бюджеті туралы" 2020 жылғы 25 желтоқсандағы № 77/16-VІ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106265,3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103464,3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109397,3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3132,0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3132,0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Чапаево ауылдық округінің бюджетінде облыстық бюджеттен 14460,2 мың теңге сомада трансферттер көлемі көзделсін.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Чапаево ауылдық округінің бюджетінде республикалық бюджеттен 62541,1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2021 жылға арналған Чапаево ауылдық округінің бюджетінде аудандық бюджеттен 7933,0 мың теңге сомасында трансферттер көлемі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77/16-VI шешіміне 1-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