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7104" w14:textId="51b7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77/16-VI "2021-2023 жылдарға арналған Чапаево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8 желтоқсандағы № 10/5-VII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Чапаево ауылдық округінің бюджеті туралы" 2020 жылғы 25 желтоқсандағы № 77/16-VІ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8070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Чапаево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106265,3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–1,0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103464,3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109397,3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-3132,0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3132,0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3132,0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Чапаево ауылдық округінің бюджетінде облыстық бюджеттен 14460,2 мың теңге сомада трансферттер көлемі көзделсін.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Чапаево ауылдық округінің бюджетінде республикалық бюджеттен 62541,1 мың теңге сомада трансферттер көлемі көзделсін.";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2-1 тармақпен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"2-1. 2021 жылға арналған Чапаево ауылдық округінің бюджетінде аудандық бюджеттен 7933,0 мың теңге сомасында трансферттер көлемі көзделсін.";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77/16-VI шешіміне 1-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Чапаево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