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8080" w14:textId="ccd8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Шалабай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11/204-VII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34954,0 мың теңге, соның ішінде:</w:t>
      </w:r>
    </w:p>
    <w:p>
      <w:pPr>
        <w:spacing w:after="0"/>
        <w:ind w:left="0"/>
        <w:jc w:val="both"/>
      </w:pPr>
      <w:r>
        <w:rPr>
          <w:rFonts w:ascii="Times New Roman"/>
          <w:b w:val="false"/>
          <w:i w:val="false"/>
          <w:color w:val="000000"/>
          <w:sz w:val="28"/>
        </w:rPr>
        <w:t>
      салықтық түсімдер – 4460,0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30494,0 мың теңге;</w:t>
      </w:r>
    </w:p>
    <w:p>
      <w:pPr>
        <w:spacing w:after="0"/>
        <w:ind w:left="0"/>
        <w:jc w:val="both"/>
      </w:pPr>
      <w:r>
        <w:rPr>
          <w:rFonts w:ascii="Times New Roman"/>
          <w:b w:val="false"/>
          <w:i w:val="false"/>
          <w:color w:val="000000"/>
          <w:sz w:val="28"/>
        </w:rPr>
        <w:t>
      2) шығындар – 35117,3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-163,3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163,3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163,3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14.06.2022 </w:t>
      </w:r>
      <w:r>
        <w:rPr>
          <w:rFonts w:ascii="Times New Roman"/>
          <w:b w:val="false"/>
          <w:i w:val="false"/>
          <w:color w:val="000000"/>
          <w:sz w:val="28"/>
        </w:rPr>
        <w:t>№ 17/282-VII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2022 жылға Жарма ауданы Шалабай ауылдық округінің бюджетіне аудан бюджетінен субвенция көлемi 27589,0 мың теңге сомада ескерілсін.</w:t>
      </w:r>
    </w:p>
    <w:bookmarkEnd w:id="2"/>
    <w:bookmarkStart w:name="z10"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11/204-VII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Шалабай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22/347-VII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28 желтоқсандағы</w:t>
            </w:r>
            <w:r>
              <w:br/>
            </w:r>
            <w:r>
              <w:rPr>
                <w:rFonts w:ascii="Times New Roman"/>
                <w:b w:val="false"/>
                <w:i w:val="false"/>
                <w:color w:val="000000"/>
                <w:sz w:val="20"/>
              </w:rPr>
              <w:t>11/204-VIІ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28 желтоқсандағы</w:t>
            </w:r>
            <w:r>
              <w:br/>
            </w:r>
            <w:r>
              <w:rPr>
                <w:rFonts w:ascii="Times New Roman"/>
                <w:b w:val="false"/>
                <w:i w:val="false"/>
                <w:color w:val="000000"/>
                <w:sz w:val="20"/>
              </w:rPr>
              <w:t>№ 11/204-VIІ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