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a4cb" w14:textId="a01a4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53/545-VI "2021-2023 жылдарға арналған Жарма ауданы Жарық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10/170-VII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53/545-VI "2021-2023 жылдарға арналған Жарма ауданы Жарық ауылдық округінің бюджеті туралы"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 тізілімінде № 8255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"1. 2021-2023 жылдарға арналған Жарма ауданы Жарық ауылдық округінің бюджеті 1, 2 және 3 қосымшаларға сәйкес, соның ішінде 2021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43542,4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1463,0 мың теңге;</w:t>
      </w:r>
    </w:p>
    <w:bookmarkEnd w:id="4"/>
    <w:bookmarkStart w:name="z11" w:id="5"/>
    <w:p>
      <w:pPr>
        <w:spacing w:after="0"/>
        <w:ind w:left="0"/>
        <w:jc w:val="both"/>
      </w:pPr>
      <w:r>
        <w:rPr>
          <w:rFonts w:ascii="Times New Roman"/>
          <w:b w:val="false"/>
          <w:i w:val="false"/>
          <w:color w:val="000000"/>
          <w:sz w:val="28"/>
        </w:rPr>
        <w:t>
      салықтық емес түсімдер – 266,0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41813,4 мың теңге;</w:t>
      </w:r>
    </w:p>
    <w:bookmarkEnd w:id="7"/>
    <w:bookmarkStart w:name="z14" w:id="8"/>
    <w:p>
      <w:pPr>
        <w:spacing w:after="0"/>
        <w:ind w:left="0"/>
        <w:jc w:val="both"/>
      </w:pPr>
      <w:r>
        <w:rPr>
          <w:rFonts w:ascii="Times New Roman"/>
          <w:b w:val="false"/>
          <w:i w:val="false"/>
          <w:color w:val="000000"/>
          <w:sz w:val="28"/>
        </w:rPr>
        <w:t>
      2) шығындар – 43658,8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- 116,4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116,4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116,4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13 желтоқсандағы </w:t>
            </w:r>
            <w:r>
              <w:br/>
            </w:r>
            <w:r>
              <w:rPr>
                <w:rFonts w:ascii="Times New Roman"/>
                <w:b w:val="false"/>
                <w:i w:val="false"/>
                <w:color w:val="000000"/>
                <w:sz w:val="20"/>
              </w:rPr>
              <w:t xml:space="preserve">№ 10/170-VIІ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53/545-VI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2021 жылға арналған Жарма ауданы Жарық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