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e825" w14:textId="395e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2-18-VII "2021-2023 жылдарға арналған Бородулиха ауданы Степной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11-18-VII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аудандық мәслихатының 2021 жылғы 19 қаңтардағы № 2-18-VII "2021-2023 жылдарға арналған Бородулиха ауданы Степной ауылдық округінің бюджеті туралы" (Нормативтік құқықтық актілерді мемлекеттік тіркеу тізілімінде 8367 нөмірімен тіркелген) шешіміне 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2-1-тармағымен толықтырылсын: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Степной ауылдық округінің 2021 жылға арналған бюджетінде аудандық бюджеттен 2653 мың теңге сомасында ағымдағы нысаналы трансферттер көзделсін.";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1-қосымшасы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