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c985" w14:textId="2fbc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2-10-VII "2021-2023 жылдарға арналған Бородулиха ауданы Красный Яр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2-10-VII "2021-2023 жылдарға арналған Бородулиха ауданы Красный Яр ауылдық округінің бюджеті туралы" (Нормативтік құқықтық актілерді мемлекеттік тіркеу тізілімінде 8372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Красный 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Красный Яр ауылдық округінің 2021 жылға арналған бюджетінде аудандық бюджеттен 6016 мың теңге сомасында ағымдағы нысаналы трансферттер көзделсін.";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Красный Яр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