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b3af" w14:textId="91b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30538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34980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Жерновка ауылдық округ бюджетіне аудандық бюджеттен берілетін бюджеттік субвенцияның көлемі 19283 мың теңге сомасында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Жерновка ауылдық округінің бюджетінде 2022 жылға республикалық бюджеттен 320 мың теңге сомасындағы ағымдағы нысаналы трансферттер қарастырылсын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Жерновка ауылдық округінің бюджетінде аудандық бюджеттен ағымдағы нысаналы трансферттер 10935 мың теңге сомасында көзделсін.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Жерновка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Жерновка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