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63d0" w14:textId="40d6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19 қаңтардағы № 2-4-VII "2021-2023 жылдарға арналған Бородулиха ауданы Белағаш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10 желтоқсандағы № 11-4-VII шешімі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Бородулиха аудандық мәслихатының </w:t>
      </w:r>
      <w:r>
        <w:rPr>
          <w:rFonts w:ascii="Times New Roman"/>
          <w:b/>
          <w:i w:val="false"/>
          <w:color w:val="000000"/>
          <w:sz w:val="28"/>
        </w:rPr>
        <w:t>2021 жылғы 19 қаң</w:t>
      </w:r>
      <w:r>
        <w:rPr>
          <w:rFonts w:ascii="Times New Roman"/>
          <w:b/>
          <w:i w:val="false"/>
          <w:color w:val="000000"/>
          <w:sz w:val="28"/>
        </w:rPr>
        <w:t>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</w:t>
      </w:r>
      <w:r>
        <w:rPr>
          <w:rFonts w:ascii="Times New Roman"/>
          <w:b/>
          <w:i w:val="false"/>
          <w:color w:val="000000"/>
          <w:sz w:val="28"/>
        </w:rPr>
        <w:t>№ 2-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-VII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2021-2023 жылдарға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арналған </w:t>
      </w:r>
      <w:r>
        <w:rPr>
          <w:rFonts w:ascii="Times New Roman"/>
          <w:b/>
          <w:i w:val="false"/>
          <w:color w:val="000000"/>
          <w:sz w:val="28"/>
        </w:rPr>
        <w:t xml:space="preserve">Бородулиха ауданы </w:t>
      </w:r>
      <w:r>
        <w:rPr>
          <w:rFonts w:ascii="Times New Roman"/>
          <w:b/>
          <w:i w:val="false"/>
          <w:color w:val="000000"/>
          <w:sz w:val="28"/>
        </w:rPr>
        <w:t>Белағаш</w:t>
      </w:r>
      <w:r>
        <w:rPr>
          <w:rFonts w:ascii="Times New Roman"/>
          <w:b/>
          <w:i w:val="false"/>
          <w:color w:val="000000"/>
          <w:sz w:val="28"/>
        </w:rPr>
        <w:t xml:space="preserve"> ауылдық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округінің бюджеті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шешіміне өзгеріс</w:t>
      </w:r>
      <w:r>
        <w:rPr>
          <w:rFonts w:ascii="Times New Roman"/>
          <w:b/>
          <w:i w:val="false"/>
          <w:color w:val="000000"/>
          <w:sz w:val="28"/>
        </w:rPr>
        <w:t xml:space="preserve">тер мен толықтыру </w:t>
      </w:r>
      <w:r>
        <w:rPr>
          <w:rFonts w:ascii="Times New Roman"/>
          <w:b/>
          <w:i w:val="false"/>
          <w:color w:val="000000"/>
          <w:sz w:val="28"/>
        </w:rPr>
        <w:t>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1. Бородулиха аудандық мәслихатының 2021 жылғы 19 қаңтардағы          № 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VII "2021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2023 жылдарға арналған Бородулиха ауданы Белағаш ауылдық округінің бюджеті туралы" (Нормативтік құқықтық актілерді мемлекеттік тіркеу тізілімінде 8377 нөмірімен тіркелген) шешіміне мынадай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2023 жылдарға арналған Белағаш ауылдық округінің бюджеті тиісінше 1, 2, 3- 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                      2985,6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2985,6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Белағаш ауылдық округінің 2021 жылға арналған бюджетінде аудандық бюджеттен 2266 мың теңге сомасында ағымдағы нысаналы трансферттер көзделсін.";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қосымшасына сәйкес көрсетілген шешімнің 1-қосымшасы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Бородулиха аудандық мәслихат хатшысының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өкілеттігін уақытша жүзеге асырушы                                     В. Мокроусова             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