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0073" w14:textId="1400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31 мамырдағы № 25/2-VІ "Бесқарағай ауданының елді мекендері аумағындағы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18 қарашадағы № 11/8-VII шешімі</w:t>
      </w:r>
    </w:p>
    <w:p>
      <w:pPr>
        <w:spacing w:after="0"/>
        <w:ind w:left="0"/>
        <w:jc w:val="both"/>
      </w:pPr>
      <w:r>
        <w:rPr>
          <w:rFonts w:ascii="Times New Roman"/>
          <w:b w:val="false"/>
          <w:i w:val="false"/>
          <w:color w:val="000000"/>
          <w:sz w:val="28"/>
        </w:rPr>
        <w:t>
      Бесқарағай аудандық мәслихаты ШЕШТІ:</w:t>
      </w:r>
    </w:p>
    <w:bookmarkStart w:name="z8" w:id="0"/>
    <w:p>
      <w:pPr>
        <w:spacing w:after="0"/>
        <w:ind w:left="0"/>
        <w:jc w:val="both"/>
      </w:pPr>
      <w:r>
        <w:rPr>
          <w:rFonts w:ascii="Times New Roman"/>
          <w:b w:val="false"/>
          <w:i w:val="false"/>
          <w:color w:val="000000"/>
          <w:sz w:val="28"/>
        </w:rPr>
        <w:t xml:space="preserve">
      1. Бесқарағай аудандық мәслихатының "Бесқарағай ауданының елді мекендері аумағындағы жергілікті қоғамдастық жиналысының регламентін бекіту туралы" 2018 жылғы 31 мамырдағы № 25/2-VІ (нормативтік құқықтық актілерді мемлекеттік тіркеу тізілімінде № 5-7-129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Бесқарағай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10"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18 қарашадағы</w:t>
            </w:r>
            <w:r>
              <w:br/>
            </w:r>
            <w:r>
              <w:rPr>
                <w:rFonts w:ascii="Times New Roman"/>
                <w:b w:val="false"/>
                <w:i w:val="false"/>
                <w:color w:val="000000"/>
                <w:sz w:val="20"/>
              </w:rPr>
              <w:t>№ 11/8-VІI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25/2-VI шешімімен</w:t>
            </w:r>
            <w:r>
              <w:br/>
            </w:r>
            <w:r>
              <w:rPr>
                <w:rFonts w:ascii="Times New Roman"/>
                <w:b w:val="false"/>
                <w:i w:val="false"/>
                <w:color w:val="000000"/>
                <w:sz w:val="20"/>
              </w:rPr>
              <w:t>бекітілген</w:t>
            </w:r>
          </w:p>
        </w:tc>
      </w:tr>
    </w:tbl>
    <w:bookmarkStart w:name="z3" w:id="3"/>
    <w:p>
      <w:pPr>
        <w:spacing w:after="0"/>
        <w:ind w:left="0"/>
        <w:jc w:val="left"/>
      </w:pPr>
      <w:r>
        <w:rPr>
          <w:rFonts w:ascii="Times New Roman"/>
          <w:b/>
          <w:i w:val="false"/>
          <w:color w:val="000000"/>
        </w:rPr>
        <w:t xml:space="preserve"> Бесқарағай ауданының елді мекендері аумағындағы жергілікті қоғамдастық жиналысының регламенті</w:t>
      </w:r>
    </w:p>
    <w:bookmarkEnd w:id="3"/>
    <w:bookmarkStart w:name="z4"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Бесқарағай ауданының елді мекендері аумағындағы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(бұдан әрі – Заң)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әзірленді.</w:t>
      </w:r>
    </w:p>
    <w:bookmarkEnd w:id="5"/>
    <w:bookmarkStart w:name="z12"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7"/>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bookmarkStart w:name="z14" w:id="8"/>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4-тармағының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8"/>
    <w:bookmarkStart w:name="z5"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5" w:id="10"/>
    <w:p>
      <w:pPr>
        <w:spacing w:after="0"/>
        <w:ind w:left="0"/>
        <w:jc w:val="both"/>
      </w:pPr>
      <w:r>
        <w:rPr>
          <w:rFonts w:ascii="Times New Roman"/>
          <w:b w:val="false"/>
          <w:i w:val="false"/>
          <w:color w:val="000000"/>
          <w:sz w:val="28"/>
        </w:rPr>
        <w:t>
      6. Жиналыс жергілікті маңызы бар ағымдағы мына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6" w:id="11"/>
    <w:p>
      <w:pPr>
        <w:spacing w:after="0"/>
        <w:ind w:left="0"/>
        <w:jc w:val="both"/>
      </w:pPr>
      <w:r>
        <w:rPr>
          <w:rFonts w:ascii="Times New Roman"/>
          <w:b w:val="false"/>
          <w:i w:val="false"/>
          <w:color w:val="000000"/>
          <w:sz w:val="28"/>
        </w:rPr>
        <w:t>
      7.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2"/>
    <w:p>
      <w:pPr>
        <w:spacing w:after="0"/>
        <w:ind w:left="0"/>
        <w:jc w:val="both"/>
      </w:pPr>
      <w:r>
        <w:rPr>
          <w:rFonts w:ascii="Times New Roman"/>
          <w:b w:val="false"/>
          <w:i w:val="false"/>
          <w:color w:val="000000"/>
          <w:sz w:val="28"/>
        </w:rPr>
        <w:t xml:space="preserve">
      8.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3"/>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4"/>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5"/>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6"/>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2" w:id="17"/>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3" w:id="19"/>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Бесқарағай аудандық мәслихатының қарауына беріледі.</w:t>
      </w:r>
    </w:p>
    <w:bookmarkStart w:name="z24" w:id="20"/>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0"/>
    <w:bookmarkStart w:name="z25" w:id="21"/>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Бесқарағай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Ауылдық округ әкімі мен жергілікті қоғамдастық жиналысы арасында келіспеушілік тудырған мәселелерді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Бесқарағай аудандық мәслихатының таяудағы отырысында алдын ала талқылаудан және оның шешімінен кейін жоғары тұрған әкім шешім қабылдайды.</w:t>
      </w:r>
    </w:p>
    <w:bookmarkStart w:name="z26" w:id="22"/>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7" w:id="23"/>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7"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8" w:id="25"/>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5"/>
    <w:bookmarkStart w:name="z29" w:id="26"/>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