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92d7" w14:textId="4649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55/545-VІ "2021-2023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9/175-VII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Мамырсу ауылдық округінің бюджеті туралы" 2020 жылғы 25 желтоқсандағы №55/545-VІ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№8315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51198,0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849,9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9/175-VIІ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