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f9d2" w14:textId="1baf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55/544-VІ "2021-2023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Малкелді ауылдық округінің бюджеті туралы" 2020 жылғы 25 желтоқсандағы №55/544-VІ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Малкелді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34608,0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33857,0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35220,0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8/145-VIІ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