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e7e1" w14:textId="a0de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2021 жылғы 9 желтоқсандағы № 98 қаулысы. Күші жойылды - Абай облысы Абай ауданы әкімдігінің 2024 жылғы 26 наурыздағы № 47 қаулысы.</w:t>
      </w:r>
    </w:p>
    <w:p>
      <w:pPr>
        <w:spacing w:after="0"/>
        <w:ind w:left="0"/>
        <w:jc w:val="both"/>
      </w:pPr>
      <w:r>
        <w:rPr>
          <w:rFonts w:ascii="Times New Roman"/>
          <w:b w:val="false"/>
          <w:i w:val="false"/>
          <w:color w:val="ff0000"/>
          <w:sz w:val="28"/>
        </w:rPr>
        <w:t xml:space="preserve">
      Ескерту. Күші жойылды - Абай облысы Абай ауданы әкімдігінің 26.03.2024 </w:t>
      </w:r>
      <w:r>
        <w:rPr>
          <w:rFonts w:ascii="Times New Roman"/>
          <w:b w:val="false"/>
          <w:i w:val="false"/>
          <w:color w:val="ff0000"/>
          <w:sz w:val="28"/>
        </w:rPr>
        <w:t>№ 47</w:t>
      </w:r>
      <w:r>
        <w:rPr>
          <w:rFonts w:ascii="Times New Roman"/>
          <w:b w:val="false"/>
          <w:i w:val="false"/>
          <w:color w:val="ff0000"/>
          <w:sz w:val="28"/>
        </w:rPr>
        <w:t xml:space="preserve"> қаулысымен (алғашқы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w:t>
      </w:r>
      <w:r>
        <w:rPr>
          <w:rFonts w:ascii="Times New Roman"/>
          <w:b w:val="false"/>
          <w:i w:val="false"/>
          <w:color w:val="000000"/>
          <w:sz w:val="28"/>
        </w:rPr>
        <w:t>№ 139</w:t>
      </w:r>
      <w:r>
        <w:rPr>
          <w:rFonts w:ascii="Times New Roman"/>
          <w:b w:val="false"/>
          <w:i w:val="false"/>
          <w:color w:val="000000"/>
          <w:sz w:val="28"/>
        </w:rPr>
        <w:t xml:space="preserve"> бұйрығына сәйкес Абай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Аудандық маңызы бар қалалар, ауылдар, кенттер, ауылдық округтер бюджеттерінің кірістері мен шығындарының болжамды көлемін есептеу қағидасы осы </w:t>
      </w:r>
      <w:r>
        <w:rPr>
          <w:rFonts w:ascii="Times New Roman"/>
          <w:b w:val="false"/>
          <w:i w:val="false"/>
          <w:color w:val="000000"/>
          <w:sz w:val="28"/>
        </w:rPr>
        <w:t>қаулының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бекітілсін.</w:t>
      </w:r>
    </w:p>
    <w:bookmarkEnd w:id="1"/>
    <w:bookmarkStart w:name="z7" w:id="2"/>
    <w:p>
      <w:pPr>
        <w:spacing w:after="0"/>
        <w:ind w:left="0"/>
        <w:jc w:val="both"/>
      </w:pPr>
      <w:r>
        <w:rPr>
          <w:rFonts w:ascii="Times New Roman"/>
          <w:b w:val="false"/>
          <w:i w:val="false"/>
          <w:color w:val="000000"/>
          <w:sz w:val="28"/>
        </w:rPr>
        <w:t>
      2. "Абай ауданының экономика және қаржы бөлімі" мемлекеттік мекемесі осы қаулыдан туындайтын қажетті шараларды қабылдасын.</w:t>
      </w:r>
    </w:p>
    <w:bookmarkEnd w:id="2"/>
    <w:bookmarkStart w:name="z8" w:id="3"/>
    <w:p>
      <w:pPr>
        <w:spacing w:after="0"/>
        <w:ind w:left="0"/>
        <w:jc w:val="both"/>
      </w:pPr>
      <w:r>
        <w:rPr>
          <w:rFonts w:ascii="Times New Roman"/>
          <w:b w:val="false"/>
          <w:i w:val="false"/>
          <w:color w:val="000000"/>
          <w:sz w:val="28"/>
        </w:rPr>
        <w:t>
      3. Осы қаулының орындалуын бақылау аудан әкімінің орынбасары М.Смагуловқа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Абдыкаримов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ауданының әкімдігінің</w:t>
            </w:r>
            <w:r>
              <w:rPr>
                <w:rFonts w:ascii="Times New Roman"/>
                <w:b w:val="false"/>
                <w:i w:val="false"/>
                <w:color w:val="000000"/>
                <w:sz w:val="20"/>
              </w:rPr>
              <w:t xml:space="preserve"> </w:t>
            </w:r>
            <w:r>
              <w:br/>
            </w:r>
            <w:r>
              <w:rPr>
                <w:rFonts w:ascii="Times New Roman"/>
                <w:b w:val="false"/>
                <w:i w:val="false"/>
                <w:color w:val="000000"/>
                <w:sz w:val="20"/>
              </w:rPr>
              <w:t>2021 жылғы 9 желтоқсандағы</w:t>
            </w:r>
            <w:r>
              <w:rPr>
                <w:rFonts w:ascii="Times New Roman"/>
                <w:b w:val="false"/>
                <w:i w:val="false"/>
                <w:color w:val="000000"/>
                <w:sz w:val="20"/>
              </w:rPr>
              <w:t xml:space="preserve"> </w:t>
            </w:r>
            <w:r>
              <w:br/>
            </w:r>
            <w:r>
              <w:rPr>
                <w:rFonts w:ascii="Times New Roman"/>
                <w:b w:val="false"/>
                <w:i w:val="false"/>
                <w:color w:val="000000"/>
                <w:sz w:val="20"/>
              </w:rPr>
              <w:t xml:space="preserve">№ 98 қаулысына </w:t>
            </w:r>
            <w:r>
              <w:br/>
            </w:r>
            <w:r>
              <w:rPr>
                <w:rFonts w:ascii="Times New Roman"/>
                <w:b w:val="false"/>
                <w:i w:val="false"/>
                <w:color w:val="000000"/>
                <w:sz w:val="20"/>
              </w:rPr>
              <w:t>1 қосымша</w:t>
            </w:r>
          </w:p>
        </w:tc>
      </w:tr>
    </w:tbl>
    <w:bookmarkStart w:name="z15"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7"/>
    <w:bookmarkStart w:name="z18" w:id="8"/>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8"/>
    <w:bookmarkStart w:name="z19" w:id="9"/>
    <w:p>
      <w:pPr>
        <w:spacing w:after="0"/>
        <w:ind w:left="0"/>
        <w:jc w:val="both"/>
      </w:pPr>
      <w:r>
        <w:rPr>
          <w:rFonts w:ascii="Times New Roman"/>
          <w:b w:val="false"/>
          <w:i w:val="false"/>
          <w:color w:val="000000"/>
          <w:sz w:val="28"/>
        </w:rPr>
        <w:t xml:space="preserve">
      2. Аудандық маңызы бар қалалар, ауылдар, кенттер, ауылдық округтер бюджеттерінің кірістерінің болжамды көлемдері Қазақстан Республикасының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20" w:id="10"/>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10"/>
    <w:bookmarkStart w:name="z21" w:id="11"/>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2"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3"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4"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5" w:id="15"/>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5"/>
    <w:bookmarkStart w:name="z26" w:id="16"/>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6"/>
    <w:bookmarkStart w:name="z27" w:id="17"/>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7"/>
    <w:bookmarkStart w:name="z28" w:id="18"/>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8"/>
    <w:bookmarkStart w:name="z29" w:id="19"/>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19"/>
    <w:bookmarkStart w:name="z30" w:id="20"/>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0"/>
    <w:bookmarkStart w:name="z31" w:id="21"/>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1"/>
    <w:bookmarkStart w:name="z32" w:id="22"/>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22"/>
    <w:bookmarkStart w:name="z33" w:id="23"/>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3"/>
    <w:bookmarkStart w:name="z34" w:id="24"/>
    <w:p>
      <w:pPr>
        <w:spacing w:after="0"/>
        <w:ind w:left="0"/>
        <w:jc w:val="both"/>
      </w:pPr>
      <w:r>
        <w:rPr>
          <w:rFonts w:ascii="Times New Roman"/>
          <w:b w:val="false"/>
          <w:i w:val="false"/>
          <w:color w:val="000000"/>
          <w:sz w:val="28"/>
        </w:rPr>
        <w:t xml:space="preserve">
      8. Аудандық маңызы бар қалалар, ауылдар, кенттер, ауылдық округтер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4"/>
    <w:bookmarkStart w:name="z35" w:id="25"/>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End w:id="25"/>
    <w:bookmarkStart w:name="z36" w:id="26"/>
    <w:p>
      <w:pPr>
        <w:spacing w:after="0"/>
        <w:ind w:left="0"/>
        <w:jc w:val="both"/>
      </w:pPr>
      <w:r>
        <w:rPr>
          <w:rFonts w:ascii="Times New Roman"/>
          <w:b w:val="false"/>
          <w:i w:val="false"/>
          <w:color w:val="000000"/>
          <w:sz w:val="28"/>
        </w:rPr>
        <w:t xml:space="preserve">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 </w:t>
      </w:r>
    </w:p>
    <w:bookmarkEnd w:id="26"/>
    <w:bookmarkStart w:name="z37"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мұнда:</w:t>
      </w:r>
    </w:p>
    <w:bookmarkEnd w:id="28"/>
    <w:bookmarkStart w:name="z39" w:id="29"/>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bookmarkEnd w:id="29"/>
    <w:bookmarkStart w:name="z40" w:id="30"/>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bookmarkEnd w:id="30"/>
    <w:bookmarkStart w:name="z41" w:id="31"/>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bookmarkEnd w:id="31"/>
    <w:bookmarkStart w:name="z42" w:id="32"/>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End w:id="32"/>
    <w:bookmarkStart w:name="z43" w:id="33"/>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3"/>
    <w:bookmarkStart w:name="z44" w:id="34"/>
    <w:p>
      <w:pPr>
        <w:spacing w:after="0"/>
        <w:ind w:left="0"/>
        <w:jc w:val="both"/>
      </w:pPr>
      <w:r>
        <w:rPr>
          <w:rFonts w:ascii="Times New Roman"/>
          <w:b w:val="false"/>
          <w:i w:val="false"/>
          <w:color w:val="000000"/>
          <w:sz w:val="28"/>
        </w:rPr>
        <w:t>
      1) урбандалу коэффициенті:</w:t>
      </w:r>
    </w:p>
    <w:bookmarkEnd w:id="34"/>
    <w:bookmarkStart w:name="z45"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мұнда:</w:t>
      </w:r>
    </w:p>
    <w:bookmarkEnd w:id="36"/>
    <w:bookmarkStart w:name="z47" w:id="37"/>
    <w:p>
      <w:pPr>
        <w:spacing w:after="0"/>
        <w:ind w:left="0"/>
        <w:jc w:val="both"/>
      </w:pPr>
      <w:r>
        <w:rPr>
          <w:rFonts w:ascii="Times New Roman"/>
          <w:b w:val="false"/>
          <w:i w:val="false"/>
          <w:color w:val="000000"/>
          <w:sz w:val="28"/>
        </w:rPr>
        <w:t>
      Халіқала – і-аудандық маңызы бар қала халқы санының болжамы;</w:t>
      </w:r>
    </w:p>
    <w:bookmarkEnd w:id="37"/>
    <w:bookmarkStart w:name="z48" w:id="38"/>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bookmarkEnd w:id="38"/>
    <w:bookmarkStart w:name="z49" w:id="39"/>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39"/>
    <w:bookmarkStart w:name="z50" w:id="40"/>
    <w:p>
      <w:pPr>
        <w:spacing w:after="0"/>
        <w:ind w:left="0"/>
        <w:jc w:val="both"/>
      </w:pPr>
      <w:r>
        <w:rPr>
          <w:rFonts w:ascii="Times New Roman"/>
          <w:b w:val="false"/>
          <w:i w:val="false"/>
          <w:color w:val="000000"/>
          <w:sz w:val="28"/>
        </w:rPr>
        <w:t>
      2) қоныстандыру дисперсиялығының коэффициенті:</w:t>
      </w:r>
    </w:p>
    <w:bookmarkEnd w:id="40"/>
    <w:bookmarkStart w:name="z5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мұнда:</w:t>
      </w:r>
    </w:p>
    <w:bookmarkEnd w:id="42"/>
    <w:bookmarkStart w:name="z53" w:id="43"/>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bookmarkEnd w:id="43"/>
    <w:bookmarkStart w:name="z54" w:id="44"/>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bookmarkEnd w:id="44"/>
    <w:bookmarkStart w:name="z55" w:id="45"/>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5"/>
    <w:bookmarkStart w:name="z56" w:id="46"/>
    <w:p>
      <w:pPr>
        <w:spacing w:after="0"/>
        <w:ind w:left="0"/>
        <w:jc w:val="both"/>
      </w:pPr>
      <w:r>
        <w:rPr>
          <w:rFonts w:ascii="Times New Roman"/>
          <w:b w:val="false"/>
          <w:i w:val="false"/>
          <w:color w:val="000000"/>
          <w:sz w:val="28"/>
        </w:rPr>
        <w:t>
      3) ауқым коэффициенті:</w:t>
      </w:r>
    </w:p>
    <w:bookmarkEnd w:id="46"/>
    <w:bookmarkStart w:name="z57"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мұнда:</w:t>
      </w:r>
    </w:p>
    <w:bookmarkEnd w:id="48"/>
    <w:bookmarkStart w:name="z5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50"/>
    <w:bookmarkStart w:name="z61" w:id="51"/>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bookmarkEnd w:id="51"/>
    <w:bookmarkStart w:name="z62" w:id="52"/>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2"/>
    <w:bookmarkStart w:name="z63" w:id="53"/>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3"/>
    <w:bookmarkStart w:name="z64"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мұнда:</w:t>
      </w:r>
    </w:p>
    <w:bookmarkEnd w:id="55"/>
    <w:bookmarkStart w:name="z66" w:id="56"/>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bookmarkEnd w:id="56"/>
    <w:bookmarkStart w:name="z6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xml:space="preserve">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bookmarkEnd w:id="58"/>
    <w:bookmarkStart w:name="z69" w:id="59"/>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59"/>
    <w:bookmarkStart w:name="z70" w:id="60"/>
    <w:p>
      <w:pPr>
        <w:spacing w:after="0"/>
        <w:ind w:left="0"/>
        <w:jc w:val="both"/>
      </w:pPr>
      <w:r>
        <w:rPr>
          <w:rFonts w:ascii="Times New Roman"/>
          <w:b w:val="false"/>
          <w:i w:val="false"/>
          <w:color w:val="000000"/>
          <w:sz w:val="28"/>
        </w:rPr>
        <w:t>
      5) тығыздық коэффициенті:</w:t>
      </w:r>
    </w:p>
    <w:bookmarkEnd w:id="60"/>
    <w:bookmarkStart w:name="z71"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мұнда:</w:t>
      </w:r>
    </w:p>
    <w:bookmarkEnd w:id="62"/>
    <w:bookmarkStart w:name="z73"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4" w:id="64"/>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bookmarkEnd w:id="64"/>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bookmarkEnd w:id="66"/>
    <w:bookmarkStart w:name="z77" w:id="67"/>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bookmarkEnd w:id="67"/>
    <w:bookmarkStart w:name="z78" w:id="68"/>
    <w:p>
      <w:pPr>
        <w:spacing w:after="0"/>
        <w:ind w:left="0"/>
        <w:jc w:val="both"/>
      </w:pPr>
      <w:r>
        <w:rPr>
          <w:rFonts w:ascii="Times New Roman"/>
          <w:b w:val="false"/>
          <w:i w:val="false"/>
          <w:color w:val="000000"/>
          <w:sz w:val="28"/>
        </w:rPr>
        <w:t>
      6) жолдарды күтіп-ұстау коэффициенті:</w:t>
      </w:r>
    </w:p>
    <w:bookmarkEnd w:id="68"/>
    <w:bookmarkStart w:name="z7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мұнда:</w:t>
      </w:r>
    </w:p>
    <w:bookmarkEnd w:id="70"/>
    <w:bookmarkStart w:name="z81" w:id="71"/>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12-бабы </w:t>
      </w:r>
      <w:r>
        <w:rPr>
          <w:rFonts w:ascii="Times New Roman"/>
          <w:b w:val="false"/>
          <w:i w:val="false"/>
          <w:color w:val="000000"/>
          <w:sz w:val="28"/>
        </w:rPr>
        <w:t>2-тармағына</w:t>
      </w:r>
      <w:r>
        <w:rPr>
          <w:rFonts w:ascii="Times New Roman"/>
          <w:b w:val="false"/>
          <w:i w:val="false"/>
          <w:color w:val="000000"/>
          <w:sz w:val="28"/>
        </w:rPr>
        <w:t xml:space="preserve"> 38) тармақшасына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bookmarkEnd w:id="71"/>
    <w:bookmarkStart w:name="z8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bookmarkEnd w:id="73"/>
    <w:bookmarkStart w:name="z84" w:id="74"/>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4"/>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мұнда:</w:t>
      </w:r>
    </w:p>
    <w:bookmarkEnd w:id="76"/>
    <w:bookmarkStart w:name="z87" w:id="77"/>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bookmarkEnd w:id="77"/>
    <w:bookmarkStart w:name="z88" w:id="78"/>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78"/>
    <w:bookmarkStart w:name="z89" w:id="79"/>
    <w:p>
      <w:pPr>
        <w:spacing w:after="0"/>
        <w:ind w:left="0"/>
        <w:jc w:val="both"/>
      </w:pPr>
      <w:r>
        <w:rPr>
          <w:rFonts w:ascii="Times New Roman"/>
          <w:b w:val="false"/>
          <w:i w:val="false"/>
          <w:color w:val="000000"/>
          <w:sz w:val="28"/>
        </w:rPr>
        <w:t>
      8) жылыту маусымының ұзақтығын есептеу коэффициенті:</w:t>
      </w:r>
    </w:p>
    <w:bookmarkEnd w:id="79"/>
    <w:bookmarkStart w:name="z9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1" w:id="81"/>
    <w:p>
      <w:pPr>
        <w:spacing w:after="0"/>
        <w:ind w:left="0"/>
        <w:jc w:val="both"/>
      </w:pPr>
      <w:r>
        <w:rPr>
          <w:rFonts w:ascii="Times New Roman"/>
          <w:b w:val="false"/>
          <w:i w:val="false"/>
          <w:color w:val="000000"/>
          <w:sz w:val="28"/>
        </w:rPr>
        <w:t>
      мұнда:</w:t>
      </w:r>
    </w:p>
    <w:bookmarkEnd w:id="81"/>
    <w:bookmarkStart w:name="z92"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bookmarkEnd w:id="83"/>
    <w:bookmarkStart w:name="z9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5" w:id="85"/>
    <w:p>
      <w:pPr>
        <w:spacing w:after="0"/>
        <w:ind w:left="0"/>
        <w:jc w:val="both"/>
      </w:pPr>
      <w:r>
        <w:rPr>
          <w:rFonts w:ascii="Times New Roman"/>
          <w:b w:val="false"/>
          <w:i w:val="false"/>
          <w:color w:val="000000"/>
          <w:sz w:val="28"/>
        </w:rPr>
        <w:t xml:space="preserve">
      – аудан бойынша жылыту маусымының орташа кезеңі; </w:t>
      </w:r>
    </w:p>
    <w:bookmarkEnd w:id="85"/>
    <w:bookmarkStart w:name="z96"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bookmarkEnd w:id="87"/>
    <w:bookmarkStart w:name="z98" w:id="88"/>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End w:id="88"/>
    <w:bookmarkStart w:name="z99" w:id="89"/>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89"/>
    <w:bookmarkStart w:name="z100" w:id="90"/>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90"/>
    <w:bookmarkStart w:name="z101" w:id="91"/>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bookmarkEnd w:id="91"/>
    <w:bookmarkStart w:name="z102" w:id="92"/>
    <w:p>
      <w:pPr>
        <w:spacing w:after="0"/>
        <w:ind w:left="0"/>
        <w:jc w:val="both"/>
      </w:pPr>
      <w:r>
        <w:rPr>
          <w:rFonts w:ascii="Times New Roman"/>
          <w:b w:val="false"/>
          <w:i w:val="false"/>
          <w:color w:val="000000"/>
          <w:sz w:val="28"/>
        </w:rPr>
        <w:t>
      КШі = k* ЕШі,</w:t>
      </w:r>
    </w:p>
    <w:bookmarkEnd w:id="92"/>
    <w:bookmarkStart w:name="z103" w:id="93"/>
    <w:p>
      <w:pPr>
        <w:spacing w:after="0"/>
        <w:ind w:left="0"/>
        <w:jc w:val="both"/>
      </w:pPr>
      <w:r>
        <w:rPr>
          <w:rFonts w:ascii="Times New Roman"/>
          <w:b w:val="false"/>
          <w:i w:val="false"/>
          <w:color w:val="000000"/>
          <w:sz w:val="28"/>
        </w:rPr>
        <w:t>
      мұнда:</w:t>
      </w:r>
    </w:p>
    <w:bookmarkEnd w:id="93"/>
    <w:bookmarkStart w:name="z104" w:id="94"/>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bookmarkEnd w:id="94"/>
    <w:bookmarkStart w:name="z105" w:id="95"/>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95"/>
    <w:bookmarkStart w:name="z106" w:id="96"/>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96"/>
    <w:bookmarkStart w:name="z107" w:id="97"/>
    <w:p>
      <w:pPr>
        <w:spacing w:after="0"/>
        <w:ind w:left="0"/>
        <w:jc w:val="both"/>
      </w:pPr>
      <w:r>
        <w:rPr>
          <w:rFonts w:ascii="Times New Roman"/>
          <w:b w:val="false"/>
          <w:i w:val="false"/>
          <w:color w:val="000000"/>
          <w:sz w:val="28"/>
        </w:rPr>
        <w:t>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5-бабына сәйкес аудандық бюджет комиссиясының шешімімен белгіленеді.</w:t>
      </w:r>
    </w:p>
    <w:bookmarkEnd w:id="97"/>
    <w:bookmarkStart w:name="z108" w:id="98"/>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98"/>
    <w:bookmarkStart w:name="z109" w:id="99"/>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bookmarkEnd w:id="99"/>
    <w:bookmarkStart w:name="z110" w:id="100"/>
    <w:p>
      <w:pPr>
        <w:spacing w:after="0"/>
        <w:ind w:left="0"/>
        <w:jc w:val="both"/>
      </w:pPr>
      <w:r>
        <w:rPr>
          <w:rFonts w:ascii="Times New Roman"/>
          <w:b w:val="false"/>
          <w:i w:val="false"/>
          <w:color w:val="000000"/>
          <w:sz w:val="28"/>
        </w:rPr>
        <w:t>
      БДБШі = (r1*ЕШі) + (r2*КБКі),</w:t>
      </w:r>
    </w:p>
    <w:bookmarkEnd w:id="100"/>
    <w:bookmarkStart w:name="z111" w:id="101"/>
    <w:p>
      <w:pPr>
        <w:spacing w:after="0"/>
        <w:ind w:left="0"/>
        <w:jc w:val="both"/>
      </w:pPr>
      <w:r>
        <w:rPr>
          <w:rFonts w:ascii="Times New Roman"/>
          <w:b w:val="false"/>
          <w:i w:val="false"/>
          <w:color w:val="000000"/>
          <w:sz w:val="28"/>
        </w:rPr>
        <w:t>
      мұндағы:</w:t>
      </w:r>
    </w:p>
    <w:bookmarkEnd w:id="101"/>
    <w:bookmarkStart w:name="z112" w:id="102"/>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bookmarkEnd w:id="102"/>
    <w:bookmarkStart w:name="z113" w:id="103"/>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103"/>
    <w:bookmarkStart w:name="z114" w:id="104"/>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bookmarkEnd w:id="104"/>
    <w:bookmarkStart w:name="z115" w:id="105"/>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5"/>
    <w:bookmarkStart w:name="z116" w:id="106"/>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End w:id="106"/>
    <w:bookmarkStart w:name="z117" w:id="107"/>
    <w:p>
      <w:pPr>
        <w:spacing w:after="0"/>
        <w:ind w:left="0"/>
        <w:jc w:val="both"/>
      </w:pPr>
      <w:r>
        <w:rPr>
          <w:rFonts w:ascii="Times New Roman"/>
          <w:b w:val="false"/>
          <w:i w:val="false"/>
          <w:color w:val="000000"/>
          <w:sz w:val="28"/>
        </w:rPr>
        <w:t xml:space="preserve">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107"/>
    <w:bookmarkStart w:name="z118" w:id="108"/>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 </w:t>
      </w:r>
    </w:p>
    <w:bookmarkEnd w:id="108"/>
    <w:bookmarkStart w:name="z119" w:id="109"/>
    <w:p>
      <w:pPr>
        <w:spacing w:after="0"/>
        <w:ind w:left="0"/>
        <w:jc w:val="left"/>
      </w:pPr>
      <w:r>
        <w:rPr>
          <w:rFonts w:ascii="Times New Roman"/>
          <w:b/>
          <w:i w:val="false"/>
          <w:color w:val="000000"/>
        </w:rPr>
        <w:t xml:space="preserve"> 4-тарау. Қорытынды ережелер</w:t>
      </w:r>
    </w:p>
    <w:bookmarkEnd w:id="109"/>
    <w:bookmarkStart w:name="z120" w:id="110"/>
    <w:p>
      <w:pPr>
        <w:spacing w:after="0"/>
        <w:ind w:left="0"/>
        <w:jc w:val="both"/>
      </w:pPr>
      <w:r>
        <w:rPr>
          <w:rFonts w:ascii="Times New Roman"/>
          <w:b w:val="false"/>
          <w:i w:val="false"/>
          <w:color w:val="000000"/>
          <w:sz w:val="28"/>
        </w:rPr>
        <w:t>
      15. Жалпы сипаттағы трансферттердің көлемдерін белгілеу мақсатында ауданның мемлекеттік жоспарлау жөніндегі жергілікті уәкілетті органы ауданның жергілікті атқарушы органы айқындайтын тәртіппен аудандық маңызы бар қалалар, ауылдар, кенттер, ауылдық округтер бюджеттерінің кірістері мен шығындарының болжамды көлемдерін есептейді.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Абай ауданының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9 желтоқсандағы </w:t>
            </w:r>
            <w:r>
              <w:br/>
            </w:r>
            <w:r>
              <w:rPr>
                <w:rFonts w:ascii="Times New Roman"/>
                <w:b w:val="false"/>
                <w:i w:val="false"/>
                <w:color w:val="000000"/>
                <w:sz w:val="20"/>
              </w:rPr>
              <w:t xml:space="preserve">№ 98 қаулысына </w:t>
            </w:r>
            <w:r>
              <w:br/>
            </w:r>
            <w:r>
              <w:rPr>
                <w:rFonts w:ascii="Times New Roman"/>
                <w:b w:val="false"/>
                <w:i w:val="false"/>
                <w:color w:val="000000"/>
                <w:sz w:val="20"/>
              </w:rPr>
              <w:t>2 қосымша</w:t>
            </w:r>
          </w:p>
        </w:tc>
      </w:tr>
    </w:tbl>
    <w:bookmarkStart w:name="z125" w:id="111"/>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бастап 26 жасты қоса алғандағы әскерге шақырылатын жастағы ер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қоныстандыру дисперсиялығы;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сот, қылмыстық-атқару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ауқымы;</w:t>
            </w:r>
          </w:p>
          <w:bookmarkEnd w:id="112"/>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Әлеуметтiк көмек және әлеуметтiк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 және зейнеткерлік жастан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урбандалу;</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урбандалу;</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урбандалу;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урбандалу;</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әлеуетті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ауданы (мың шаршы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жалпы өңірлік өніміндегі шағын және орта бизнестің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