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6d4d" w14:textId="0da6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Қараөлең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2021 жылғы 24 желтоқсандағы № 20/138-VII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Қараөлең ауылдық округінің 2022-2024 жылдарға арналған бюджеті 1, 2, 3 - қосымшаларға сәйкес, соның ішінде 2022 жылға келесі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98 325,0 мың теңге: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3 182,0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95 050,0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99 259,2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934,2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23/183-VII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2022 жылға берілетін субвенция көлемі 66 797,0 мың теңге сомасында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2022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Шығыс Қазақстан облысы Семей қаласының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23/183-VII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20/138-VІI шешiмге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