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1851" w14:textId="72c1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Достық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2021 жылғы 24 желтоқсандағы № 20/135-VІI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 1) тармақшасына сәйкес, Семей қаласының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Достық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63 796,4 мың теңге: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1 809,0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630,0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61 357,4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63 996,9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-200,5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200,5 мың теңге: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200,5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Шығыс Қазақстан облысы Семей қаласы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23/180-VII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2022 жылға берілетін субвенция көлемі 45 196,0 мың теңге сомасында ескерілсін.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20/135-VІI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2022 жылға арналған бюджеті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23/180-VII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61 357,4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20/135-VІI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20/135-VІI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