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aaf52" w14:textId="dcaaf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2018 жылғы 24 мамырдағы № 160 "Кентау қалалық ауылдарының жергілікті қоғамдастық жиналысының регламентін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қалалық мәслихатының 2021 жылғы 5 қазандағы № 79 шешiмi. Күші жойылды - Түркістан облысы Кентау қалалық мәслихатының 2024 жылғы 13 желтоқсандағы № 157 шешiмiмен</w:t>
      </w:r>
    </w:p>
    <w:p>
      <w:pPr>
        <w:spacing w:after="0"/>
        <w:ind w:left="0"/>
        <w:jc w:val="both"/>
      </w:pPr>
      <w:r>
        <w:rPr>
          <w:rFonts w:ascii="Times New Roman"/>
          <w:b w:val="false"/>
          <w:i w:val="false"/>
          <w:color w:val="ff0000"/>
          <w:sz w:val="28"/>
        </w:rPr>
        <w:t xml:space="preserve">
      Ескерту. Күші жойылды - Түркістан облысы Кентау қалалық мәслихатының 13.12.2024 № 157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ШЕШТІ:</w:t>
      </w:r>
    </w:p>
    <w:bookmarkEnd w:id="0"/>
    <w:bookmarkStart w:name="z2" w:id="1"/>
    <w:p>
      <w:pPr>
        <w:spacing w:after="0"/>
        <w:ind w:left="0"/>
        <w:jc w:val="both"/>
      </w:pPr>
      <w:r>
        <w:rPr>
          <w:rFonts w:ascii="Times New Roman"/>
          <w:b w:val="false"/>
          <w:i w:val="false"/>
          <w:color w:val="000000"/>
          <w:sz w:val="28"/>
        </w:rPr>
        <w:t xml:space="preserve">
      1. Кентау қалалық мәслихатының 2018 жылғы 24 мамырдағы № 160 "Кентау қалалық ауылдарының жергілікті қоғамдастық жиналысының регламентін бекіту туралы" (Нормативтік құқықтық актілерді мемлекеттік тіркеу тізілімінде № 4643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Кентау қалалық ауылдарының жергілікті қоғамдастық жиналысының регламенті (бұдан әрі – Регламент) "Қазақстан Республикасы Ұлттық экономика министрінің 2017 жылғы 7 тамыздағы № 295 "Жергілікті қоғамдастық жиналысының үлгі регламентін бекіту туралы" бұйрығына өзгерістер енгізу туралы" Қазақстан Республикасы Ұлттық экономика министрінің 2021 жылғы 21 маусымдағы № 65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ауылдың коммуналдық меншігін (жергілікті өзін-өзі басқарудың коммуналдық меншігін) басқару жөніндегі ауыл әкімі аппаратының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ауыл әкіміне кандидат ретінде тіркеу үшін тиісті қалалық сайлау комиссиясына одан әрі енгізу үшін қала әкімінің ауыл әкімі лауазымына ұсынған кандидатураларын келісу;</w:t>
      </w:r>
    </w:p>
    <w:p>
      <w:pPr>
        <w:spacing w:after="0"/>
        <w:ind w:left="0"/>
        <w:jc w:val="both"/>
      </w:pPr>
      <w:r>
        <w:rPr>
          <w:rFonts w:ascii="Times New Roman"/>
          <w:b w:val="false"/>
          <w:i w:val="false"/>
          <w:color w:val="000000"/>
          <w:sz w:val="28"/>
        </w:rPr>
        <w:t>
      ауыл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 әкіміне беріледі.</w:t>
      </w:r>
    </w:p>
    <w:p>
      <w:pPr>
        <w:spacing w:after="0"/>
        <w:ind w:left="0"/>
        <w:jc w:val="both"/>
      </w:pPr>
      <w:r>
        <w:rPr>
          <w:rFonts w:ascii="Times New Roman"/>
          <w:b w:val="false"/>
          <w:i w:val="false"/>
          <w:color w:val="000000"/>
          <w:sz w:val="28"/>
        </w:rPr>
        <w:t>
      Ауыл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қалалық мәслихаттың қарауына беріледі.</w:t>
      </w:r>
    </w:p>
    <w:bookmarkStart w:name="z8" w:id="3"/>
    <w:p>
      <w:pPr>
        <w:spacing w:after="0"/>
        <w:ind w:left="0"/>
        <w:jc w:val="both"/>
      </w:pPr>
      <w:r>
        <w:rPr>
          <w:rFonts w:ascii="Times New Roman"/>
          <w:b w:val="false"/>
          <w:i w:val="false"/>
          <w:color w:val="000000"/>
          <w:sz w:val="28"/>
        </w:rPr>
        <w:t>
      12. Жиналыс қабылдаған шешімдерді ауыл әкімі бес жұмыс күнінен аспайтын мерзімде қарайды.</w:t>
      </w:r>
    </w:p>
    <w:bookmarkEnd w:id="3"/>
    <w:p>
      <w:pPr>
        <w:spacing w:after="0"/>
        <w:ind w:left="0"/>
        <w:jc w:val="both"/>
      </w:pPr>
      <w:r>
        <w:rPr>
          <w:rFonts w:ascii="Times New Roman"/>
          <w:b w:val="false"/>
          <w:i w:val="false"/>
          <w:color w:val="000000"/>
          <w:sz w:val="28"/>
        </w:rPr>
        <w:t>
      Әкімдер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Ауыл әкімінің келіспеушілігін тудырған мәселелерді шешу мүмкін болмаған жағдайда, мәселені жоғары тұрған әкім тиісті қала мәслихатының отырысында алдын ала талқылаудан соң шешеді.".</w:t>
      </w:r>
    </w:p>
    <w:bookmarkStart w:name="z9"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Кентау 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