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07e1" w14:textId="0c10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2020 жылғы 21 желтоқсандағы № 445-VI "2021-2023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2021 жылғы 10 желтоқсандағы № 67-VII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Мақат, Доссор кенттерінің және Бәйгетөбе ауылдық округінің бюджеттері туралы" Мақат аудандық мәслихатының 2020 жылғы 21 желтоқсандағы № 445-VI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"1.2021–2023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156 367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183 833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4 391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2021–2023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152 402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20 814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123 434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152 402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7 247 мың теңге".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2021–2023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2021 жылға келесідей көлемдерде бекiтiлсiн: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43 596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2 424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40 609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43 596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 бюджеттік несиелер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қаңтардан бастап қолданысқа енгiзiледi.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желтоқсандағы № 67-VII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2020 жылғы 21 желтоқсандағы № 445-VІ шешіміне 1 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Макат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желтоқсандағы № 67-VII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2020 жылғы 21 желтоқсандағы № 445-VІ шешіміне 4 қосымша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Доссор кентінің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желтоқсандағы № 67-VII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Мақаут аудандық мәслихаттың 2020 жылғы 21 желтоқсандағы № 445-VІ шешіміне 7 қосымша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Бәйгетөбе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