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b592" w14:textId="932b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8-66 с "2021-2023 жылдарға арналған Уәлиханов ауданы Қайрат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8-11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Қайрат ауылдық округінің бюджетін бекіту туралы" 2021 жылғы 8 қаңтардағы № 8-66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7033 болып тіркелді)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33485,7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32534,7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34091,7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606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облыстық бюджеттен берілетін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Қайрат ауылында спорттық-ойын алаңын жайластыруға;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қызметкерлерінің еңбек ақысын арттыру үшін.";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ауылдық бюджетте аудандық бюджеттен берілетін нысалы трансферттер түсімдері ескерілсін, соның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Қайрат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