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c87c" w14:textId="87ec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коммуналдық қызмет көрсету қағидаларын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2021 жылғы 21 желтоқсандағы № 491 қаулысы</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ауданында коммуналдық қызмет көрсету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Тайынша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Тайынша ауданында коммуналдық қызмет көрсету Қағидаcы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Осы Тайынша ауданында коммуналдық қызметтерді көрсету Қағидасы (бұдан әрі – Қағида) "Тұрғын үй қатынастары туралы" Қазақстан Республикасы Заңының 10-2-бабының 10-15) тармақшасына сәйкес әзірленді және коммуналдық қызметтерді ұсыну және төлеу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кондоминиум объектісінің бөліктері (қасбеттер, кіреберістер, вестибюльдер, залдар, дәліздер, баспалдақ шерулері мен баспалдақ алаңдары, лифттер,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абаттандыру элементтері және басқа да мүлік жеке (бөлек) меншіктегі пәтерлерден, тұрғын емес үй-жайлардан, тұрақ орындарынан, қоймалардан және телекоммуникациялық жабдықтардан басқа, ұялы байланыс операторларының меншігі болып табылатын;</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Тайынша ауданы әкімдігінің 23.05.2024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Солтүстік Қазақстан облысы Тайынша ауданы әкімдігінің 03.03.2025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 w:id="8"/>
    <w:p>
      <w:pPr>
        <w:spacing w:after="0"/>
        <w:ind w:left="0"/>
        <w:jc w:val="left"/>
      </w:pPr>
      <w:r>
        <w:rPr>
          <w:rFonts w:ascii="Times New Roman"/>
          <w:b/>
          <w:i w:val="false"/>
          <w:color w:val="000000"/>
        </w:rPr>
        <w:t xml:space="preserve"> 2 тарау. Коммуналдық қызметтерді ұсыну тәртібі мен шарттары</w:t>
      </w:r>
    </w:p>
    <w:bookmarkEnd w:id="8"/>
    <w:bookmarkStart w:name="z38" w:id="9"/>
    <w:p>
      <w:pPr>
        <w:spacing w:after="0"/>
        <w:ind w:left="0"/>
        <w:jc w:val="both"/>
      </w:pPr>
      <w:r>
        <w:rPr>
          <w:rFonts w:ascii="Times New Roman"/>
          <w:b w:val="false"/>
          <w:i w:val="false"/>
          <w:color w:val="000000"/>
          <w:sz w:val="28"/>
        </w:rPr>
        <w:t>
      3. Коммуналдық қызметтер көрсету өнім беруші мен тұтынушы және/немесе заңнамада белгіленген тәртіппен әрбір қызмет түріне шарт жасасуға сенім білдірілген өзге тұлға арасында жасалған шарт негізінде жүргізіледі.</w:t>
      </w:r>
    </w:p>
    <w:bookmarkEnd w:id="9"/>
    <w:bookmarkStart w:name="z39" w:id="10"/>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End w:id="10"/>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Солтүстік Қазақстан облысы Тайынша ауданы әкімдігінің 23.05.2024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11"/>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1"/>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Тайынша ауданы әкімдігінің 23.05.2024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12"/>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bookmarkEnd w:id="12"/>
    <w:bookmarkStart w:name="z45" w:id="13"/>
    <w:p>
      <w:pPr>
        <w:spacing w:after="0"/>
        <w:ind w:left="0"/>
        <w:jc w:val="both"/>
      </w:pPr>
      <w:r>
        <w:rPr>
          <w:rFonts w:ascii="Times New Roman"/>
          <w:b w:val="false"/>
          <w:i w:val="false"/>
          <w:color w:val="000000"/>
          <w:sz w:val="28"/>
        </w:rPr>
        <w:t>
      6. Тұтынушылық қасиеттер және қызмет көрсету режимі:</w:t>
      </w:r>
    </w:p>
    <w:bookmarkEnd w:id="13"/>
    <w:bookmarkStart w:name="z46" w:id="14"/>
    <w:p>
      <w:pPr>
        <w:spacing w:after="0"/>
        <w:ind w:left="0"/>
        <w:jc w:val="both"/>
      </w:pPr>
      <w:r>
        <w:rPr>
          <w:rFonts w:ascii="Times New Roman"/>
          <w:b w:val="false"/>
          <w:i w:val="false"/>
          <w:color w:val="000000"/>
          <w:sz w:val="28"/>
        </w:rPr>
        <w:t>
      1) жылумен жабдықтау-пәтерлердегі, тұрғын емес үй-жайлардағы ауа температурасын айқындайтын санитариялық нормаларға, сондай – ақ температуралық кестелерге сәйкес-жылыту маусымы кезінде тәулік бойы;</w:t>
      </w:r>
    </w:p>
    <w:bookmarkEnd w:id="14"/>
    <w:bookmarkStart w:name="z47" w:id="15"/>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bookmarkEnd w:id="15"/>
    <w:bookmarkStart w:name="z48" w:id="16"/>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 жыл бойы тәулік бойы;</w:t>
      </w:r>
    </w:p>
    <w:bookmarkEnd w:id="16"/>
    <w:bookmarkStart w:name="z49" w:id="17"/>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ету-жыл ішінде тәулік бойы;</w:t>
      </w:r>
    </w:p>
    <w:bookmarkEnd w:id="17"/>
    <w:bookmarkStart w:name="z50" w:id="18"/>
    <w:p>
      <w:pPr>
        <w:spacing w:after="0"/>
        <w:ind w:left="0"/>
        <w:jc w:val="both"/>
      </w:pPr>
      <w:r>
        <w:rPr>
          <w:rFonts w:ascii="Times New Roman"/>
          <w:b w:val="false"/>
          <w:i w:val="false"/>
          <w:color w:val="000000"/>
          <w:sz w:val="28"/>
        </w:rPr>
        <w:t>
      5) Қазақстан Республикасының заңнамасында белгіленген техникалық талаптарға сәйкес және шарттарда белгіленген толық көлемде;</w:t>
      </w:r>
    </w:p>
    <w:bookmarkEnd w:id="18"/>
    <w:bookmarkStart w:name="z51" w:id="19"/>
    <w:p>
      <w:pPr>
        <w:spacing w:after="0"/>
        <w:ind w:left="0"/>
        <w:jc w:val="both"/>
      </w:pPr>
      <w:r>
        <w:rPr>
          <w:rFonts w:ascii="Times New Roman"/>
          <w:b w:val="false"/>
          <w:i w:val="false"/>
          <w:color w:val="000000"/>
          <w:sz w:val="28"/>
        </w:rPr>
        <w:t>
      6) тұрмыстық қатты қалдықтарды жинау және әкету (қоқысты әкету) – жергілікті атқарушы орган белгілеген кестелер бойынша немесе жасалған шарттар бойынша санитариялық-эпидемиологиялық талаптарға сәйкес жүзеге асырылады.</w:t>
      </w:r>
    </w:p>
    <w:bookmarkEnd w:id="19"/>
    <w:bookmarkStart w:name="z52" w:id="20"/>
    <w:p>
      <w:pPr>
        <w:spacing w:after="0"/>
        <w:ind w:left="0"/>
        <w:jc w:val="left"/>
      </w:pPr>
      <w:r>
        <w:rPr>
          <w:rFonts w:ascii="Times New Roman"/>
          <w:b/>
          <w:i w:val="false"/>
          <w:color w:val="000000"/>
        </w:rPr>
        <w:t xml:space="preserve"> 3 тарау. Коммуналдық қызметтерді пайдалану және ұсыну процесін реттеу тәртібі</w:t>
      </w:r>
    </w:p>
    <w:bookmarkEnd w:id="20"/>
    <w:bookmarkStart w:name="z53" w:id="21"/>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21"/>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Тайынша ауданы әкімдігінің 23.05.2024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2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тиісті техникалық жай-күйі мен қауіпсіздігін қамтамасыз ету міндеті энергиямен жабдықтаушы ұйымға жүктеледі.</w:t>
      </w:r>
    </w:p>
    <w:bookmarkEnd w:id="22"/>
    <w:bookmarkStart w:name="z56" w:id="23"/>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Тайынша ауданы әкімдігінің 23.05.2024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24"/>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есепке алу аспаптарының тиісінше техникалық жай-күйін, тексеру аралық интервал мерзімдерін сақтауды, пайдалануды және қауіпсіздік техникасын тұтынушы қамтамасыз етеді.</w:t>
      </w:r>
    </w:p>
    <w:bookmarkEnd w:id="24"/>
    <w:bookmarkStart w:name="z58" w:id="25"/>
    <w:p>
      <w:pPr>
        <w:spacing w:after="0"/>
        <w:ind w:left="0"/>
        <w:jc w:val="both"/>
      </w:pPr>
      <w:r>
        <w:rPr>
          <w:rFonts w:ascii="Times New Roman"/>
          <w:b w:val="false"/>
          <w:i w:val="false"/>
          <w:color w:val="000000"/>
          <w:sz w:val="28"/>
        </w:rPr>
        <w:t>
      11. Елді мекеннің шекарасы шегінде тұрмыстық және коммуналдық-тұрмыстық тұтынушылардың газ тұтыну жүйелері мен газ жабдығын, тұрмыстық баллондар мен газбен жабдықтау жүйелерінің объектілерін қауіпсіз пайдалану талаптарының сақталуына мемлекеттік бақылауды жергілікті атқарушы органдар жүзеге асырады.</w:t>
      </w:r>
    </w:p>
    <w:bookmarkEnd w:id="25"/>
    <w:bookmarkStart w:name="z59" w:id="26"/>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bookmarkEnd w:id="26"/>
    <w:bookmarkStart w:name="z60" w:id="27"/>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 бетінше орнату жағдайларын қоспағанда, өнім беруші тұтынушымен жасалған шартқа сәйкес есепке алу аспабын сатып алады және тұтынушыға орнатады.</w:t>
      </w:r>
    </w:p>
    <w:bookmarkEnd w:id="27"/>
    <w:bookmarkStart w:name="z61" w:id="28"/>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Тайынша ауданы әкімдігінің 23.05.2024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29"/>
    <w:p>
      <w:pPr>
        <w:spacing w:after="0"/>
        <w:ind w:left="0"/>
        <w:jc w:val="both"/>
      </w:pPr>
      <w:r>
        <w:rPr>
          <w:rFonts w:ascii="Times New Roman"/>
          <w:b w:val="false"/>
          <w:i w:val="false"/>
          <w:color w:val="000000"/>
          <w:sz w:val="28"/>
        </w:rPr>
        <w:t>
      15.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 көрсету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bookmarkEnd w:id="29"/>
    <w:bookmarkStart w:name="z63" w:id="30"/>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шартқа сәйкес айқындалады:</w:t>
      </w:r>
    </w:p>
    <w:bookmarkEnd w:id="30"/>
    <w:bookmarkStart w:name="z64" w:id="3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31"/>
    <w:bookmarkStart w:name="z65" w:id="32"/>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 болып табылады:</w:t>
      </w:r>
    </w:p>
    <w:bookmarkEnd w:id="32"/>
    <w:bookmarkStart w:name="z66" w:id="33"/>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bookmarkEnd w:id="33"/>
    <w:bookmarkStart w:name="z67" w:id="34"/>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bookmarkEnd w:id="34"/>
    <w:bookmarkStart w:name="z68" w:id="35"/>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bookmarkEnd w:id="35"/>
    <w:bookmarkStart w:name="z69" w:id="36"/>
    <w:p>
      <w:pPr>
        <w:spacing w:after="0"/>
        <w:ind w:left="0"/>
        <w:jc w:val="both"/>
      </w:pPr>
      <w:r>
        <w:rPr>
          <w:rFonts w:ascii="Times New Roman"/>
          <w:b w:val="false"/>
          <w:i w:val="false"/>
          <w:color w:val="000000"/>
          <w:sz w:val="28"/>
        </w:rPr>
        <w:t>
      электрмен жабдықтау бойынша-кернеуі 1000 В дейінгі электр қондырғыларын ұстау, қызмет көрсету және техникалық жай-күйі үшін:</w:t>
      </w:r>
    </w:p>
    <w:bookmarkEnd w:id="36"/>
    <w:bookmarkStart w:name="z70" w:id="37"/>
    <w:p>
      <w:pPr>
        <w:spacing w:after="0"/>
        <w:ind w:left="0"/>
        <w:jc w:val="both"/>
      </w:pPr>
      <w:r>
        <w:rPr>
          <w:rFonts w:ascii="Times New Roman"/>
          <w:b w:val="false"/>
          <w:i w:val="false"/>
          <w:color w:val="000000"/>
          <w:sz w:val="28"/>
        </w:rPr>
        <w:t>
      1) ауа тармақталуы кезінде-тірекке орнатылған өтпелі немесе соңғы оқшаулағыштардағы қоректендіруші желіні қосу контактілерінде;</w:t>
      </w:r>
    </w:p>
    <w:bookmarkEnd w:id="37"/>
    <w:bookmarkStart w:name="z71" w:id="38"/>
    <w:p>
      <w:pPr>
        <w:spacing w:after="0"/>
        <w:ind w:left="0"/>
        <w:jc w:val="both"/>
      </w:pPr>
      <w:r>
        <w:rPr>
          <w:rFonts w:ascii="Times New Roman"/>
          <w:b w:val="false"/>
          <w:i w:val="false"/>
          <w:color w:val="000000"/>
          <w:sz w:val="28"/>
        </w:rPr>
        <w:t>
      2) кәбілдік енгізуде – ғимаратқа енгізуде қоректендіруші кәбілдің ұштықтарының бұрандалық жалғауларында белгіленеді.</w:t>
      </w:r>
    </w:p>
    <w:bookmarkEnd w:id="38"/>
    <w:bookmarkStart w:name="z72" w:id="39"/>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39"/>
    <w:bookmarkStart w:name="z73" w:id="40"/>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шарттың талаптарын орындамау немесе тиісінше орындамау шартқа және Қазақстан Республикасының азаматтық заңнамасына сәйкес реттеледі.</w:t>
      </w:r>
    </w:p>
    <w:bookmarkEnd w:id="40"/>
    <w:bookmarkStart w:name="z74" w:id="41"/>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bookmarkEnd w:id="41"/>
    <w:bookmarkStart w:name="z75" w:id="42"/>
    <w:p>
      <w:pPr>
        <w:spacing w:after="0"/>
        <w:ind w:left="0"/>
        <w:jc w:val="both"/>
      </w:pPr>
      <w:r>
        <w:rPr>
          <w:rFonts w:ascii="Times New Roman"/>
          <w:b w:val="false"/>
          <w:i w:val="false"/>
          <w:color w:val="000000"/>
          <w:sz w:val="28"/>
        </w:rPr>
        <w:t>
      20. Тұтынушы:</w:t>
      </w:r>
    </w:p>
    <w:bookmarkEnd w:id="42"/>
    <w:bookmarkStart w:name="z76" w:id="43"/>
    <w:p>
      <w:pPr>
        <w:spacing w:after="0"/>
        <w:ind w:left="0"/>
        <w:jc w:val="both"/>
      </w:pPr>
      <w:r>
        <w:rPr>
          <w:rFonts w:ascii="Times New Roman"/>
          <w:b w:val="false"/>
          <w:i w:val="false"/>
          <w:color w:val="000000"/>
          <w:sz w:val="28"/>
        </w:rPr>
        <w:t>
      1) белгіленген сападағы, оның өмірі мен денсаулығы үшін қауіпсіз, мүлкіне зиян келтірмейтін коммуналдық қызметтерді алады;</w:t>
      </w:r>
    </w:p>
    <w:bookmarkEnd w:id="43"/>
    <w:bookmarkStart w:name="z77" w:id="44"/>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bookmarkEnd w:id="44"/>
    <w:bookmarkStart w:name="z78" w:id="45"/>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bookmarkEnd w:id="45"/>
    <w:bookmarkStart w:name="z79" w:id="46"/>
    <w:p>
      <w:pPr>
        <w:spacing w:after="0"/>
        <w:ind w:left="0"/>
        <w:jc w:val="both"/>
      </w:pPr>
      <w:r>
        <w:rPr>
          <w:rFonts w:ascii="Times New Roman"/>
          <w:b w:val="false"/>
          <w:i w:val="false"/>
          <w:color w:val="000000"/>
          <w:sz w:val="28"/>
        </w:rPr>
        <w:t>
      4) өнім берушіден 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bookmarkEnd w:id="46"/>
    <w:bookmarkStart w:name="z80" w:id="47"/>
    <w:p>
      <w:pPr>
        <w:spacing w:after="0"/>
        <w:ind w:left="0"/>
        <w:jc w:val="both"/>
      </w:pPr>
      <w:r>
        <w:rPr>
          <w:rFonts w:ascii="Times New Roman"/>
          <w:b w:val="false"/>
          <w:i w:val="false"/>
          <w:color w:val="000000"/>
          <w:sz w:val="28"/>
        </w:rPr>
        <w:t>
      5) уақтылы төлем жасалған және техникалық шарттар бойынша қосылу үшін рұқсат етілген қуаттан аспаған жағдайда энергия мен суды оған қажетті мөлшерде пайдаланады;</w:t>
      </w:r>
    </w:p>
    <w:bookmarkEnd w:id="47"/>
    <w:bookmarkStart w:name="z81" w:id="48"/>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қызметтер көрсету қағидаларында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bookmarkEnd w:id="48"/>
    <w:bookmarkStart w:name="z82" w:id="49"/>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қол жеткізуін қамтамасыз етеді;</w:t>
      </w:r>
    </w:p>
    <w:bookmarkEnd w:id="49"/>
    <w:bookmarkStart w:name="z83" w:id="50"/>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End w:id="50"/>
    <w:bookmarkStart w:name="z84" w:id="51"/>
    <w:p>
      <w:pPr>
        <w:spacing w:after="0"/>
        <w:ind w:left="0"/>
        <w:jc w:val="both"/>
      </w:pPr>
      <w:r>
        <w:rPr>
          <w:rFonts w:ascii="Times New Roman"/>
          <w:b w:val="false"/>
          <w:i w:val="false"/>
          <w:color w:val="000000"/>
          <w:sz w:val="28"/>
        </w:rPr>
        <w:t>
      21. Жеткізуші:</w:t>
      </w:r>
    </w:p>
    <w:bookmarkEnd w:id="51"/>
    <w:bookmarkStart w:name="z85" w:id="52"/>
    <w:p>
      <w:pPr>
        <w:spacing w:after="0"/>
        <w:ind w:left="0"/>
        <w:jc w:val="both"/>
      </w:pPr>
      <w:r>
        <w:rPr>
          <w:rFonts w:ascii="Times New Roman"/>
          <w:b w:val="false"/>
          <w:i w:val="false"/>
          <w:color w:val="000000"/>
          <w:sz w:val="28"/>
        </w:rPr>
        <w:t>
      1) ұсынылған коммуналдық қызметтер үшін төлем мен тұтынуды бақылауды жүзеге асырады;</w:t>
      </w:r>
    </w:p>
    <w:bookmarkEnd w:id="52"/>
    <w:bookmarkStart w:name="z86" w:id="53"/>
    <w:p>
      <w:pPr>
        <w:spacing w:after="0"/>
        <w:ind w:left="0"/>
        <w:jc w:val="both"/>
      </w:pPr>
      <w:r>
        <w:rPr>
          <w:rFonts w:ascii="Times New Roman"/>
          <w:b w:val="false"/>
          <w:i w:val="false"/>
          <w:color w:val="000000"/>
          <w:sz w:val="28"/>
        </w:rPr>
        <w:t>
      2) тұтынушыға тұтынылған қызметтер үшін, оның ішінде жасалған шарттар негізінде үшінші тұлғалар арқылы ай сайын қағаз немесе электрондық түрде төлем құжатын, тұрғын үй қатынастары және тұрғын үй-коммуналдық шаруашылық саласындағы ақпараттандыру объектілерін ұсынады.</w:t>
      </w:r>
    </w:p>
    <w:bookmarkEnd w:id="53"/>
    <w:bookmarkStart w:name="z87" w:id="54"/>
    <w:p>
      <w:pPr>
        <w:spacing w:after="0"/>
        <w:ind w:left="0"/>
        <w:jc w:val="both"/>
      </w:pPr>
      <w:r>
        <w:rPr>
          <w:rFonts w:ascii="Times New Roman"/>
          <w:b w:val="false"/>
          <w:i w:val="false"/>
          <w:color w:val="000000"/>
          <w:sz w:val="28"/>
        </w:rPr>
        <w:t>
      3) тұтынушыны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қызметтер көрсетуге арналған тарифтер, ақы төлеу шарттары, қызметтер көрсету режимі, олардың тұтынушылық қасиеттері, қызметтер берушінің диспетчерлік, авариялық-диспетчерлік қызметінің мекенжайлары мен телефон нөмірлері туралы хабардар етеді;</w:t>
      </w:r>
    </w:p>
    <w:bookmarkEnd w:id="54"/>
    <w:bookmarkStart w:name="z88" w:id="55"/>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ұсынады;</w:t>
      </w:r>
    </w:p>
    <w:bookmarkEnd w:id="55"/>
    <w:bookmarkStart w:name="z89" w:id="56"/>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bookmarkEnd w:id="56"/>
    <w:bookmarkStart w:name="z90" w:id="57"/>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bookmarkEnd w:id="57"/>
    <w:bookmarkStart w:name="z91" w:id="58"/>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bookmarkEnd w:id="58"/>
    <w:bookmarkStart w:name="z92" w:id="59"/>
    <w:p>
      <w:pPr>
        <w:spacing w:after="0"/>
        <w:ind w:left="0"/>
        <w:jc w:val="both"/>
      </w:pPr>
      <w:r>
        <w:rPr>
          <w:rFonts w:ascii="Times New Roman"/>
          <w:b w:val="false"/>
          <w:i w:val="false"/>
          <w:color w:val="000000"/>
          <w:sz w:val="28"/>
        </w:rPr>
        <w:t>
      8) коммуналдық қызметтер көрсетуден бас тартпайды немесе басқа тұтынушылардың талаптарын орындамау себептері бойынша, сондай-ақ Қазақстан Республикасының заңнамасында көзделмеген себептер бойынша тұтынушыны шектейді;</w:t>
      </w:r>
    </w:p>
    <w:bookmarkEnd w:id="59"/>
    <w:bookmarkStart w:name="z93" w:id="60"/>
    <w:p>
      <w:pPr>
        <w:spacing w:after="0"/>
        <w:ind w:left="0"/>
        <w:jc w:val="both"/>
      </w:pPr>
      <w:r>
        <w:rPr>
          <w:rFonts w:ascii="Times New Roman"/>
          <w:b w:val="false"/>
          <w:i w:val="false"/>
          <w:color w:val="000000"/>
          <w:sz w:val="28"/>
        </w:rPr>
        <w:t>
      9) тұтынушыдан жоғары параметрлермен жіберілген энергия мен су үшін қосымша ақы алмайды.</w:t>
      </w:r>
    </w:p>
    <w:bookmarkEnd w:id="60"/>
    <w:bookmarkStart w:name="z94" w:id="61"/>
    <w:p>
      <w:pPr>
        <w:spacing w:after="0"/>
        <w:ind w:left="0"/>
        <w:jc w:val="left"/>
      </w:pPr>
      <w:r>
        <w:rPr>
          <w:rFonts w:ascii="Times New Roman"/>
          <w:b/>
          <w:i w:val="false"/>
          <w:color w:val="000000"/>
        </w:rPr>
        <w:t xml:space="preserve"> 4 тарау. Коммуналдық қызметтерді есептеу және төлеу тәртібі</w:t>
      </w:r>
    </w:p>
    <w:bookmarkEnd w:id="61"/>
    <w:bookmarkStart w:name="z95" w:id="62"/>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Солтүстік Қазақстан облысы Тайынша ауданы әкімдігінің 23.05.2024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6" w:id="63"/>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63"/>
    <w:bookmarkStart w:name="z97" w:id="64"/>
    <w:p>
      <w:pPr>
        <w:spacing w:after="0"/>
        <w:ind w:left="0"/>
        <w:jc w:val="both"/>
      </w:pPr>
      <w:r>
        <w:rPr>
          <w:rFonts w:ascii="Times New Roman"/>
          <w:b w:val="false"/>
          <w:i w:val="false"/>
          <w:color w:val="000000"/>
          <w:sz w:val="28"/>
        </w:rPr>
        <w:t>
      24. Коммуналдық қызметтерді төлеу мерзімі заңмен немесе тұтынушы мен жеткізуші арасындағы шартпен анықталады.</w:t>
      </w:r>
    </w:p>
    <w:bookmarkEnd w:id="64"/>
    <w:bookmarkStart w:name="z98" w:id="65"/>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Солтүстік Қазақстан облысы Тайынша ауданы әкімдігінің 23.05.2024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66"/>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"Тұрғын үй қатынастары туралы" Қазақстан Республикасы Заңының 10-2-бабының 10-24) тармақшасына сәйкес уәкілетті орган бекітетін тұрғын үй қатынастары және тұрғын үй-коммуналдық шаруашылық саласындағы ақпараттандыру объектілерінің жұмыс істеуі.</w:t>
      </w:r>
    </w:p>
    <w:bookmarkEnd w:id="66"/>
    <w:bookmarkStart w:name="z100" w:id="67"/>
    <w:p>
      <w:pPr>
        <w:spacing w:after="0"/>
        <w:ind w:left="0"/>
        <w:jc w:val="both"/>
      </w:pPr>
      <w:r>
        <w:rPr>
          <w:rFonts w:ascii="Times New Roman"/>
          <w:b w:val="false"/>
          <w:i w:val="false"/>
          <w:color w:val="000000"/>
          <w:sz w:val="28"/>
        </w:rPr>
        <w:t>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бекітетін тұтыну нормалары бойынша айқындалады.</w:t>
      </w:r>
    </w:p>
    <w:bookmarkEnd w:id="67"/>
    <w:bookmarkStart w:name="z101" w:id="68"/>
    <w:p>
      <w:pPr>
        <w:spacing w:after="0"/>
        <w:ind w:left="0"/>
        <w:jc w:val="both"/>
      </w:pPr>
      <w:r>
        <w:rPr>
          <w:rFonts w:ascii="Times New Roman"/>
          <w:b w:val="false"/>
          <w:i w:val="false"/>
          <w:color w:val="000000"/>
          <w:sz w:val="28"/>
        </w:rPr>
        <w:t>
      28. Үйге ортақ есепке алу аспаптарын тараптардың пайдалану жауапкершілігін бөлу шекарасында орнатпаған кезде, бөлу шекарасынан есепке алу аспаптарын орнату орнына дейінгі желі учаскесіндегі ысыраптар көрсетілген желі учаскесі теңгерімінде тұрған иеленушіге шарттық негізде жатқызылады.</w:t>
      </w:r>
    </w:p>
    <w:bookmarkEnd w:id="68"/>
    <w:bookmarkStart w:name="z102" w:id="69"/>
    <w:p>
      <w:pPr>
        <w:spacing w:after="0"/>
        <w:ind w:left="0"/>
        <w:jc w:val="both"/>
      </w:pPr>
      <w:r>
        <w:rPr>
          <w:rFonts w:ascii="Times New Roman"/>
          <w:b w:val="false"/>
          <w:i w:val="false"/>
          <w:color w:val="000000"/>
          <w:sz w:val="28"/>
        </w:rPr>
        <w:t>
      29. Лифтілерге қызмет көрсету үшін мөлшерлес болу, босату және ақы төлеу тәсілі мәселелері бойынша шешімдер пәтер, тұрғын емес үй-жайлар иелерінің жиналысында қабылданады.</w:t>
      </w:r>
    </w:p>
    <w:bookmarkEnd w:id="69"/>
    <w:bookmarkStart w:name="z103" w:id="70"/>
    <w:p>
      <w:pPr>
        <w:spacing w:after="0"/>
        <w:ind w:left="0"/>
        <w:jc w:val="both"/>
      </w:pPr>
      <w:r>
        <w:rPr>
          <w:rFonts w:ascii="Times New Roman"/>
          <w:b w:val="false"/>
          <w:i w:val="false"/>
          <w:color w:val="000000"/>
          <w:sz w:val="28"/>
        </w:rPr>
        <w:t>
      30. Көп пәтерлі тұрғын үйдің ортақ мүлкін күтіп-ұстау үшін коммуналдық қызметтерді төлеу мәселесі пәтер, тұрғын емес үй-жайлар иелерінің жиналысында мүлік иелері бірлестігінің төрағасы немесе жай серіктестіктің сенімді өкілі не көп пәтерлі тұрғын үйді басқарушы немесе басқарушы компания немесе тікелей коммуналдық қызметтерді жеткізуші арқылы қабылданады.</w:t>
      </w:r>
    </w:p>
    <w:bookmarkEnd w:id="70"/>
    <w:bookmarkStart w:name="z104" w:id="71"/>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71"/>
    <w:bookmarkStart w:name="z105" w:id="72"/>
    <w:p>
      <w:pPr>
        <w:spacing w:after="0"/>
        <w:ind w:left="0"/>
        <w:jc w:val="left"/>
      </w:pPr>
      <w:r>
        <w:rPr>
          <w:rFonts w:ascii="Times New Roman"/>
          <w:b/>
          <w:i w:val="false"/>
          <w:color w:val="000000"/>
        </w:rPr>
        <w:t xml:space="preserve"> 5 тарау. Келіспеушіліктерді шешу тәртібі</w:t>
      </w:r>
    </w:p>
    <w:bookmarkEnd w:id="72"/>
    <w:bookmarkStart w:name="z106" w:id="73"/>
    <w:p>
      <w:pPr>
        <w:spacing w:after="0"/>
        <w:ind w:left="0"/>
        <w:jc w:val="both"/>
      </w:pPr>
      <w:r>
        <w:rPr>
          <w:rFonts w:ascii="Times New Roman"/>
          <w:b w:val="false"/>
          <w:i w:val="false"/>
          <w:color w:val="000000"/>
          <w:sz w:val="28"/>
        </w:rPr>
        <w:t>
      32. Коммуналдық қызметтер көрсетуді беруді тоқтату уақыты, сондай-ақ олардың сапасының ұлттық стандарттарда, санитариялық-эпидемиологиялық талаптар мен техникалық регламенттерде көзделген талаптарға сәйкес келмеуі уақыты (күні, сағаты) туралы белгісі бар өнім берушінің диспетчерлік қызмет журналында кейіннен тиісті сападағы коммуналдық қызметтерді қалпына келтіру уақыты (күні, сағаты) туралы белгісі бар көрсетіледі.</w:t>
      </w:r>
    </w:p>
    <w:bookmarkEnd w:id="73"/>
    <w:bookmarkStart w:name="z107" w:id="74"/>
    <w:p>
      <w:pPr>
        <w:spacing w:after="0"/>
        <w:ind w:left="0"/>
        <w:jc w:val="both"/>
      </w:pPr>
      <w:r>
        <w:rPr>
          <w:rFonts w:ascii="Times New Roman"/>
          <w:b w:val="false"/>
          <w:i w:val="false"/>
          <w:color w:val="000000"/>
          <w:sz w:val="28"/>
        </w:rPr>
        <w:t>
      33. Коммуналдық қызметтерді алмаған, сапасы лайықсыз немесе толық емес коммуналдық қызметтерді алған кезде тұтынушы бұл туралы Өнім берушіні жеке өзі (өтініммен) немесе тұрғын үй қатынастары және тұрғын үй-коммуналдық шаруашылық саласындағы ақпараттандыру объектілері арқылы электрондық түрде не өнім берушінің тұтынушымен өзара іс-қимыл жөніндегі құрылымдық бөлімшелері арқылы ауызша хабардар етеді, оны беру уақытын, күнін және өтінімді берген/қабылдаған адамның тегін міндетті түрде көрсетеді. Хабарламада: коммуналдық қызметтер сапасының нашарлауының (болмауының) басталу уақыты, нашарлау сипаты және өнім беруші өкілінің болу қажеттілігі (егер коммуналдық қызметтер сапасының нашарлауы немесе оны тоқтатуды өнім беруші журналда тіркемесе) көрсетіледі.</w:t>
      </w:r>
    </w:p>
    <w:bookmarkEnd w:id="74"/>
    <w:bookmarkStart w:name="z108" w:id="75"/>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bookmarkEnd w:id="75"/>
    <w:bookmarkStart w:name="z109" w:id="76"/>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салыстырады және келіспеушіліктер болмаған кезде коммуналдық қызметтер құнының нақты тұтынылуына сәйкес қайта есептеуді орындайды.</w:t>
      </w:r>
    </w:p>
    <w:bookmarkEnd w:id="76"/>
    <w:bookmarkStart w:name="z110" w:id="77"/>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7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Солтүстік Қазақстан облысы Тайынша ауданы әкімдігінің 23.05.2024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Солтүстік Қазақстан облысы Тайынша ауданы әкімдігінің 23.05.2024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9" w:id="78"/>
    <w:p>
      <w:pPr>
        <w:spacing w:after="0"/>
        <w:ind w:left="0"/>
        <w:jc w:val="both"/>
      </w:pPr>
      <w:r>
        <w:rPr>
          <w:rFonts w:ascii="Times New Roman"/>
          <w:b w:val="false"/>
          <w:i w:val="false"/>
          <w:color w:val="000000"/>
          <w:sz w:val="28"/>
        </w:rPr>
        <w:t>
      36. Актінің негізінде өнім беруші есепке алынбаған энергияның, судың және газдың мөлшерін айқындайды, тұтынушыға қосымша төлем сомасын негіздей отырып, сотқа дейінгі кінә қоюды жібереді.</w:t>
      </w:r>
    </w:p>
    <w:bookmarkEnd w:id="78"/>
    <w:bookmarkStart w:name="z120" w:id="79"/>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 соң өнім беруші тұтынушыдан қойылған соманы өндіріп алу туралы сотқа талап-арыз береді.</w:t>
      </w:r>
    </w:p>
    <w:bookmarkEnd w:id="79"/>
    <w:bookmarkStart w:name="z121" w:id="80"/>
    <w:p>
      <w:pPr>
        <w:spacing w:after="0"/>
        <w:ind w:left="0"/>
        <w:jc w:val="left"/>
      </w:pPr>
      <w:r>
        <w:rPr>
          <w:rFonts w:ascii="Times New Roman"/>
          <w:b/>
          <w:i w:val="false"/>
          <w:color w:val="000000"/>
        </w:rPr>
        <w:t xml:space="preserve"> 6 тарау. Қорытынды ережелер</w:t>
      </w:r>
    </w:p>
    <w:bookmarkEnd w:id="80"/>
    <w:bookmarkStart w:name="z122" w:id="81"/>
    <w:p>
      <w:pPr>
        <w:spacing w:after="0"/>
        <w:ind w:left="0"/>
        <w:jc w:val="both"/>
      </w:pPr>
      <w:r>
        <w:rPr>
          <w:rFonts w:ascii="Times New Roman"/>
          <w:b w:val="false"/>
          <w:i w:val="false"/>
          <w:color w:val="000000"/>
          <w:sz w:val="28"/>
        </w:rPr>
        <w:t>
      37. Осы Қағидалармен реттелмеген коммуналдық қызметтер көрсету саласындағы мәселелер Қазақстан Республикасының өзге де заңнамалық актілерімен реттеледі.</w:t>
      </w:r>
    </w:p>
    <w:bookmarkEnd w:id="81"/>
    <w:bookmarkStart w:name="z123" w:id="82"/>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 сумен жабдықтау, су бұру, газбен жабдықтау, қатты тұрмыстық қалдықтарды жинау, әкету, кәдеге жарату, қайта өңдеу және көму саласындағы нормативтік құжаттарды, нормативтік құқықтық актілерді басшылыққа алады.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қызметтерді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Қағидалар қосымшамен толықтырылды - Солтүстік Қазақстан облысы Тайынша ауданы әкімдігінің 23.05.2024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Біріңғай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w:t>
            </w:r>
          </w:p>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p>
            <w:pPr>
              <w:spacing w:after="20"/>
              <w:ind w:left="20"/>
              <w:jc w:val="both"/>
            </w:pPr>
            <w:r>
              <w:rPr>
                <w:rFonts w:ascii="Times New Roman"/>
                <w:b w:val="false"/>
                <w:i w:val="false"/>
                <w:color w:val="000000"/>
                <w:sz w:val="20"/>
              </w:rPr>
              <w:t>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p>
            <w:pPr>
              <w:spacing w:after="20"/>
              <w:ind w:left="20"/>
              <w:jc w:val="both"/>
            </w:pPr>
            <w:r>
              <w:rPr>
                <w:rFonts w:ascii="Times New Roman"/>
                <w:b w:val="false"/>
                <w:i w:val="false"/>
                <w:color w:val="000000"/>
                <w:sz w:val="20"/>
              </w:rPr>
              <w:t>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p>
            <w:pPr>
              <w:spacing w:after="20"/>
              <w:ind w:left="20"/>
              <w:jc w:val="both"/>
            </w:pPr>
            <w:r>
              <w:rPr>
                <w:rFonts w:ascii="Times New Roman"/>
                <w:b w:val="false"/>
                <w:i w:val="false"/>
                <w:color w:val="000000"/>
                <w:sz w:val="20"/>
              </w:rPr>
              <w:t>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