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2896" w14:textId="af02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24 желтоқсандағы № 109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2022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