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e23a" w14:textId="28ce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Ясновка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14/150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Ясновка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- 41 913,3 мың теңге:</w:t>
      </w:r>
    </w:p>
    <w:bookmarkEnd w:id="3"/>
    <w:bookmarkStart w:name="z9" w:id="4"/>
    <w:p>
      <w:pPr>
        <w:spacing w:after="0"/>
        <w:ind w:left="0"/>
        <w:jc w:val="both"/>
      </w:pPr>
      <w:r>
        <w:rPr>
          <w:rFonts w:ascii="Times New Roman"/>
          <w:b w:val="false"/>
          <w:i w:val="false"/>
          <w:color w:val="000000"/>
          <w:sz w:val="28"/>
        </w:rPr>
        <w:t>
      салықтық түсімдер - 3 957 мың теңге;</w:t>
      </w:r>
    </w:p>
    <w:bookmarkEnd w:id="4"/>
    <w:bookmarkStart w:name="z10" w:id="5"/>
    <w:p>
      <w:pPr>
        <w:spacing w:after="0"/>
        <w:ind w:left="0"/>
        <w:jc w:val="both"/>
      </w:pPr>
      <w:r>
        <w:rPr>
          <w:rFonts w:ascii="Times New Roman"/>
          <w:b w:val="false"/>
          <w:i w:val="false"/>
          <w:color w:val="000000"/>
          <w:sz w:val="28"/>
        </w:rPr>
        <w:t>
      салықтық емес түсімдер - 200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- 531 мың теңге;</w:t>
      </w:r>
    </w:p>
    <w:bookmarkEnd w:id="6"/>
    <w:bookmarkStart w:name="z12" w:id="7"/>
    <w:p>
      <w:pPr>
        <w:spacing w:after="0"/>
        <w:ind w:left="0"/>
        <w:jc w:val="both"/>
      </w:pPr>
      <w:r>
        <w:rPr>
          <w:rFonts w:ascii="Times New Roman"/>
          <w:b w:val="false"/>
          <w:i w:val="false"/>
          <w:color w:val="000000"/>
          <w:sz w:val="28"/>
        </w:rPr>
        <w:t>
      трансферттер түсімі - 37 225,3 мың теңге;</w:t>
      </w:r>
    </w:p>
    <w:bookmarkEnd w:id="7"/>
    <w:bookmarkStart w:name="z13" w:id="8"/>
    <w:p>
      <w:pPr>
        <w:spacing w:after="0"/>
        <w:ind w:left="0"/>
        <w:jc w:val="both"/>
      </w:pPr>
      <w:r>
        <w:rPr>
          <w:rFonts w:ascii="Times New Roman"/>
          <w:b w:val="false"/>
          <w:i w:val="false"/>
          <w:color w:val="000000"/>
          <w:sz w:val="28"/>
        </w:rPr>
        <w:t>
      2) шығындар - 43 557,9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- 1 644,6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- 1 644,6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- 1644,6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16/174</w:t>
      </w:r>
      <w:r>
        <w:rPr>
          <w:rFonts w:ascii="Times New Roman"/>
          <w:b w:val="false"/>
          <w:i w:val="false"/>
          <w:color w:val="ff0000"/>
          <w:sz w:val="28"/>
        </w:rPr>
        <w:t xml:space="preserve"> (01.01.2022 бастап қолданысқа енгізіледі) шешіміме; 23.11.2022 </w:t>
      </w:r>
      <w:r>
        <w:rPr>
          <w:rFonts w:ascii="Times New Roman"/>
          <w:b w:val="false"/>
          <w:i w:val="false"/>
          <w:color w:val="000000"/>
          <w:sz w:val="28"/>
        </w:rPr>
        <w:t>№ 24/279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Ясновка ауылдық округі бюджетінде шағындар қаржылық жылдың басында қалыптасқан бюджеттік қаражаттың бос қалдықтары есебінен 1 644,6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16/174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арналған Ясновка ауылдық округі бюджетінің кірістері Қазақстан Республикасының Бюджет кодексінің 52-1-бабына сәйкес құрылатыны белгіленсін.</w:t>
      </w:r>
    </w:p>
    <w:bookmarkStart w:name="z25" w:id="20"/>
    <w:p>
      <w:pPr>
        <w:spacing w:after="0"/>
        <w:ind w:left="0"/>
        <w:jc w:val="both"/>
      </w:pPr>
      <w:r>
        <w:rPr>
          <w:rFonts w:ascii="Times New Roman"/>
          <w:b w:val="false"/>
          <w:i w:val="false"/>
          <w:color w:val="000000"/>
          <w:sz w:val="28"/>
        </w:rPr>
        <w:t>
      3. 2022 жылға арналған аудандық бюджеттен Ясновка ауылдық округінің бюджетіне бюджеттік субвенциялар көлемдері 17 778 мың теңге сомасында қарастырылсын.</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Ясновка ауылдық округінің бюджетінде республикалық бюджеттен берілетін нысаналы ағымдағы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мәдениет және архивтік мекемелердің мемлекеттік ұйымдарының басқару және негізгі персоналына мәдениет және архивтік мекемелері ұйымдарында ерекше еңбек жағдайларына лауазымдық жалақыларына үстемақы белгілеуге.</w:t>
      </w:r>
    </w:p>
    <w:bookmarkEnd w:id="23"/>
    <w:bookmarkStart w:name="z29" w:id="24"/>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Ясновка ауылдық округінің бюджетін бекіту туралы" Есіл ауданы мәслихатының шешімін іске асыру туралы" Солтүстік Қазақстан облысы Есіл ауданы Ясновка ауылдық округі әкімінің шешімімен анықталады.</w:t>
      </w:r>
    </w:p>
    <w:bookmarkEnd w:id="24"/>
    <w:p>
      <w:pPr>
        <w:spacing w:after="0"/>
        <w:ind w:left="0"/>
        <w:jc w:val="both"/>
      </w:pPr>
      <w:r>
        <w:rPr>
          <w:rFonts w:ascii="Times New Roman"/>
          <w:b w:val="false"/>
          <w:i w:val="false"/>
          <w:color w:val="000000"/>
          <w:sz w:val="28"/>
        </w:rPr>
        <w:t>
      4-1. Солтүстік Қазақстан облысы Есіл ауданы Ясновка ауылдық округінің 2022 жылға арналған бюджетінде Қазақстан Республикасы Ұлттық қорының кепілденген трансферттері есебінен нысаналы ағымдағы трансферттер көлемі қарастырылсын:</w:t>
      </w:r>
    </w:p>
    <w:p>
      <w:pPr>
        <w:spacing w:after="0"/>
        <w:ind w:left="0"/>
        <w:jc w:val="both"/>
      </w:pPr>
      <w:r>
        <w:rPr>
          <w:rFonts w:ascii="Times New Roman"/>
          <w:b w:val="false"/>
          <w:i w:val="false"/>
          <w:color w:val="000000"/>
          <w:sz w:val="28"/>
        </w:rPr>
        <w:t xml:space="preserve">
      азаматтық қызметшiлердiң жекелеген санаттарының, мемлекеттiк бюджет қаражаты есебiнен ұсталатын ұйымдар қызметкерлерiнiң, қазыналық кәсiпорын қызметкерлерінің жалақысын арттыруға. </w:t>
      </w:r>
    </w:p>
    <w:p>
      <w:pPr>
        <w:spacing w:after="0"/>
        <w:ind w:left="0"/>
        <w:jc w:val="both"/>
      </w:pPr>
      <w:r>
        <w:rPr>
          <w:rFonts w:ascii="Times New Roman"/>
          <w:b w:val="false"/>
          <w:i w:val="false"/>
          <w:color w:val="000000"/>
          <w:sz w:val="28"/>
        </w:rPr>
        <w:t>
      Қазақстан Республикасы Ұлттық қорының аталған нысаналы трансферттерін бөлу "Солтүстік Қазақстан облысы Есіл ауданы Ясновка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 Ясновка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Ясновка ауылдық округінің 2022 жылға арналған бюджетінде облыстық бюджеттен берілетін нысаналы ағымдағы трансферттер көлемі қарастырылсын, соның ішінде:</w:t>
      </w:r>
    </w:p>
    <w:p>
      <w:pPr>
        <w:spacing w:after="0"/>
        <w:ind w:left="0"/>
        <w:jc w:val="both"/>
      </w:pPr>
      <w:r>
        <w:rPr>
          <w:rFonts w:ascii="Times New Roman"/>
          <w:b w:val="false"/>
          <w:i w:val="false"/>
          <w:color w:val="000000"/>
          <w:sz w:val="28"/>
        </w:rPr>
        <w:t>
      "Коммуникациялар және бұқаралық ақпарат құралдарымен өзара іс-қимыл" тақырыбына ауылдық округ әкімдерін оқытуға.</w:t>
      </w:r>
    </w:p>
    <w:p>
      <w:pPr>
        <w:spacing w:after="0"/>
        <w:ind w:left="0"/>
        <w:jc w:val="both"/>
      </w:pPr>
      <w:r>
        <w:rPr>
          <w:rFonts w:ascii="Times New Roman"/>
          <w:b w:val="false"/>
          <w:i w:val="false"/>
          <w:color w:val="000000"/>
          <w:sz w:val="28"/>
        </w:rPr>
        <w:t>
      Облыстық бюджеттен берілетін аталған нысаналы трансферттерді бөлу "Солтүстік Қазақстан облысы Есіл ауданы Ясновка ауылдық округінің 2022-2024 жылдарға арналған бюджетін бекіту туралы" Есіл ауданы мәслихатының шешімін жүзеге асыру туралы" Солтүстік Қазақстан облысы Есіл ауданы Ясновка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24/279</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5. 2022 жылға арналған Солтүстік Қазақстан облысы Есіл ауданы Ясновка ауылдық округінің бюджетінде аудандық бюджеттен берілетін нысаналы ағымдағы трансферттердің көлемдері қарастырылсын, соның ішінде:</w:t>
      </w:r>
    </w:p>
    <w:bookmarkEnd w:id="25"/>
    <w:bookmarkStart w:name="z31" w:id="26"/>
    <w:p>
      <w:pPr>
        <w:spacing w:after="0"/>
        <w:ind w:left="0"/>
        <w:jc w:val="both"/>
      </w:pPr>
      <w:r>
        <w:rPr>
          <w:rFonts w:ascii="Times New Roman"/>
          <w:b w:val="false"/>
          <w:i w:val="false"/>
          <w:color w:val="000000"/>
          <w:sz w:val="28"/>
        </w:rPr>
        <w:t>
      мемлекеттік қызметшілердің еңбекақы төлемін арттыруға;</w:t>
      </w:r>
    </w:p>
    <w:bookmarkEnd w:id="26"/>
    <w:bookmarkStart w:name="z32" w:id="27"/>
    <w:p>
      <w:pPr>
        <w:spacing w:after="0"/>
        <w:ind w:left="0"/>
        <w:jc w:val="both"/>
      </w:pPr>
      <w:r>
        <w:rPr>
          <w:rFonts w:ascii="Times New Roman"/>
          <w:b w:val="false"/>
          <w:i w:val="false"/>
          <w:color w:val="000000"/>
          <w:sz w:val="28"/>
        </w:rPr>
        <w:t>
      елді мекендердегі көшелерді жарықтандыру;</w:t>
      </w:r>
    </w:p>
    <w:bookmarkEnd w:id="27"/>
    <w:bookmarkStart w:name="z33" w:id="28"/>
    <w:p>
      <w:pPr>
        <w:spacing w:after="0"/>
        <w:ind w:left="0"/>
        <w:jc w:val="both"/>
      </w:pPr>
      <w:r>
        <w:rPr>
          <w:rFonts w:ascii="Times New Roman"/>
          <w:b w:val="false"/>
          <w:i w:val="false"/>
          <w:color w:val="000000"/>
          <w:sz w:val="28"/>
        </w:rPr>
        <w:t>
      Ясновка мәдениет үйінің ағымдағы күтулеріне және еңбекақы төлем қорына.</w:t>
      </w:r>
    </w:p>
    <w:bookmarkEnd w:id="28"/>
    <w:bookmarkStart w:name="z34" w:id="29"/>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 Ясновка ауылдық округінің бюджетін бекіту туралы" Есіл ауданы мәслихатының шешімін іске асыру туралы" Солтүстік Қазақстан облысы Есіл ауданы Ясновка ауылдық округі әкімінің шешімімен анықталады.</w:t>
      </w:r>
    </w:p>
    <w:bookmarkEnd w:id="29"/>
    <w:bookmarkStart w:name="z35" w:id="30"/>
    <w:p>
      <w:pPr>
        <w:spacing w:after="0"/>
        <w:ind w:left="0"/>
        <w:jc w:val="both"/>
      </w:pPr>
      <w:r>
        <w:rPr>
          <w:rFonts w:ascii="Times New Roman"/>
          <w:b w:val="false"/>
          <w:i w:val="false"/>
          <w:color w:val="000000"/>
          <w:sz w:val="28"/>
        </w:rPr>
        <w:t>
      6. 2022-2024 жылдарға арналған Ясновка ауылдық округі бойынша шығындар 1, 2, 3-қосымшаларға сәйкес белгіленсін.</w:t>
      </w:r>
    </w:p>
    <w:bookmarkEnd w:id="30"/>
    <w:bookmarkStart w:name="z36" w:id="31"/>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3" w:id="32"/>
    <w:p>
      <w:pPr>
        <w:spacing w:after="0"/>
        <w:ind w:left="0"/>
        <w:jc w:val="left"/>
      </w:pPr>
      <w:r>
        <w:rPr>
          <w:rFonts w:ascii="Times New Roman"/>
          <w:b/>
          <w:i w:val="false"/>
          <w:color w:val="000000"/>
        </w:rPr>
        <w:t xml:space="preserve"> 2022 жылға арналған Солтүстік Қазақстан облысы Есіл ауданы Ясновка ауылдық округінің бюджеті</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16/174</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24/279</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2" w:id="33"/>
    <w:p>
      <w:pPr>
        <w:spacing w:after="0"/>
        <w:ind w:left="0"/>
        <w:jc w:val="left"/>
      </w:pPr>
      <w:r>
        <w:rPr>
          <w:rFonts w:ascii="Times New Roman"/>
          <w:b/>
          <w:i w:val="false"/>
          <w:color w:val="000000"/>
        </w:rPr>
        <w:t xml:space="preserve"> 2023 жылға арналған Солтүстік Қазақстан облысы Есіл ауданы Ясновка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61" w:id="37"/>
    <w:p>
      <w:pPr>
        <w:spacing w:after="0"/>
        <w:ind w:left="0"/>
        <w:jc w:val="left"/>
      </w:pPr>
      <w:r>
        <w:rPr>
          <w:rFonts w:ascii="Times New Roman"/>
          <w:b/>
          <w:i w:val="false"/>
          <w:color w:val="000000"/>
        </w:rPr>
        <w:t xml:space="preserve"> 2024 жылға арналған Солтүстік Қазақстан облысы Есіл ауданы Ясновка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Сомасы</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 xml:space="preserve">
Сомасы </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14/150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16/174</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