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faf3" w14:textId="f4ef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8 қаңтардағы № 58/400 "2021-2023 жылдарға арналған Солтүстік Қазақстан облысы Есіл ауданы Торанғұл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29 қарашадағы № 13/122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2021 жылғы 8 қаңтардағы № 58/400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7008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Торанғұл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- 18 587,1 мың теңге:</w:t>
      </w:r>
    </w:p>
    <w:bookmarkEnd w:id="3"/>
    <w:bookmarkStart w:name="z9" w:id="4"/>
    <w:p>
      <w:pPr>
        <w:spacing w:after="0"/>
        <w:ind w:left="0"/>
        <w:jc w:val="both"/>
      </w:pPr>
      <w:r>
        <w:rPr>
          <w:rFonts w:ascii="Times New Roman"/>
          <w:b w:val="false"/>
          <w:i w:val="false"/>
          <w:color w:val="000000"/>
          <w:sz w:val="28"/>
        </w:rPr>
        <w:t>
      салықтық түсімдер - 2 391,1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- 16 196 мың теңге;</w:t>
      </w:r>
    </w:p>
    <w:bookmarkEnd w:id="7"/>
    <w:bookmarkStart w:name="z13" w:id="8"/>
    <w:p>
      <w:pPr>
        <w:spacing w:after="0"/>
        <w:ind w:left="0"/>
        <w:jc w:val="both"/>
      </w:pPr>
      <w:r>
        <w:rPr>
          <w:rFonts w:ascii="Times New Roman"/>
          <w:b w:val="false"/>
          <w:i w:val="false"/>
          <w:color w:val="000000"/>
          <w:sz w:val="28"/>
        </w:rPr>
        <w:t>
      2) шығындар - 21 104,4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- 2 517,3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- 2 517,3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- 2 517,3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"3-1. 2021 жылға арналған Торанғұл ауылдық округінің бюджетінде облыстық бюджеттен бөлінген ағымдағы нысаналы трансферттердің көлемі қарастырылсын, соның ішінде:</w:t>
      </w:r>
    </w:p>
    <w:bookmarkEnd w:id="20"/>
    <w:bookmarkStart w:name="z27" w:id="21"/>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1"/>
    <w:bookmarkStart w:name="z28" w:id="22"/>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Торанғұл ауылдық округі әкімінің шешімімен анықталады.";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тармақпен</w:t>
      </w:r>
      <w:r>
        <w:rPr>
          <w:rFonts w:ascii="Times New Roman"/>
          <w:b w:val="false"/>
          <w:i w:val="false"/>
          <w:color w:val="000000"/>
          <w:sz w:val="28"/>
        </w:rPr>
        <w:t xml:space="preserve"> келесі мазмұнда толықтырылсын:</w:t>
      </w:r>
    </w:p>
    <w:bookmarkStart w:name="z30" w:id="23"/>
    <w:p>
      <w:pPr>
        <w:spacing w:after="0"/>
        <w:ind w:left="0"/>
        <w:jc w:val="both"/>
      </w:pPr>
      <w:r>
        <w:rPr>
          <w:rFonts w:ascii="Times New Roman"/>
          <w:b w:val="false"/>
          <w:i w:val="false"/>
          <w:color w:val="000000"/>
          <w:sz w:val="28"/>
        </w:rPr>
        <w:t>
      "3-2. 2021 жылға арналған Торанғұл ауылдық округінің бюджетінде аудандық бюджеттен бөлінген ағымдағы нысаналы трансферттердің көлемі қарастырылсын, соның ішінде:</w:t>
      </w:r>
    </w:p>
    <w:bookmarkEnd w:id="23"/>
    <w:bookmarkStart w:name="z31" w:id="24"/>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4"/>
    <w:bookmarkStart w:name="z32" w:id="25"/>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Торанғұл ауылдық округі әкімінің шешімімен анықталады.";</w:t>
      </w:r>
    </w:p>
    <w:bookmarkEnd w:id="25"/>
    <w:bookmarkStart w:name="z33"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4" w:id="27"/>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6" w:id="28"/>
    <w:p>
      <w:pPr>
        <w:spacing w:after="0"/>
        <w:ind w:left="0"/>
        <w:jc w:val="left"/>
      </w:pPr>
      <w:r>
        <w:rPr>
          <w:rFonts w:ascii="Times New Roman"/>
          <w:b/>
          <w:i w:val="false"/>
          <w:color w:val="000000"/>
        </w:rPr>
        <w:t xml:space="preserve"> 2021 жылға арналған Солтүстік Қазақстан облысы Есіл ауданы Торанғұл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