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cc05a" w14:textId="94cc0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2014 жылғы 27 наурыздағы № 29/177 "Солтүстік Қазақстан облысы Есіл ауданының Заречный ауылдық округінің бөлек жергілікті қоғамдастық жиындарын өткізудің Қағидаларын және жергілікті қоғамдастық жиынына қатысу үшін ауылдар мен көшелер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2021 жылғы 7 қазандағы № 11/99 шешімі. Күші жойылды - Солтүстік Қазақстан облысы Есіл ауданы мәслихатының 2023 жылғы 19 қыркүйектегі № 8-94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19.09.2023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Есіл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мәслихатының 2014 жылғы 27 наурыздағы № 29/177 "Солтүстік Қазақстан облысы Есіл ауданының Заречный ауылдық округінің бөлек жергілікті қоғамдастық жиындарын өткізудің Қағидаларын және жергілікті қоғамдастық жиынына қатысу үшін ауылдар мен көшелер тұрғындары өкілдерінің сандық құрамын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2728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 </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Есіл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11/99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29/177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9" w:id="4"/>
    <w:p>
      <w:pPr>
        <w:spacing w:after="0"/>
        <w:ind w:left="0"/>
        <w:jc w:val="left"/>
      </w:pPr>
      <w:r>
        <w:rPr>
          <w:rFonts w:ascii="Times New Roman"/>
          <w:b/>
          <w:i w:val="false"/>
          <w:color w:val="000000"/>
        </w:rPr>
        <w:t xml:space="preserve"> Солтүстік Қазақстан облысы Есіл ауданының Заречный ауылдық округінің жергілікті қоғамдастық жиынына қатысу үшін ауылдар мен көшелер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5"/>
          <w:p>
            <w:pPr>
              <w:spacing w:after="20"/>
              <w:ind w:left="20"/>
              <w:jc w:val="both"/>
            </w:pPr>
            <w:r>
              <w:rPr>
                <w:rFonts w:ascii="Times New Roman"/>
                <w:b w:val="false"/>
                <w:i w:val="false"/>
                <w:color w:val="000000"/>
                <w:sz w:val="20"/>
              </w:rPr>
              <w:t xml:space="preserve">
№ </w:t>
            </w:r>
          </w:p>
          <w:bookmarkEnd w:id="5"/>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Өкілдердің (адамдардың)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6"/>
          <w:p>
            <w:pPr>
              <w:spacing w:after="20"/>
              <w:ind w:left="20"/>
              <w:jc w:val="both"/>
            </w:pPr>
            <w:r>
              <w:rPr>
                <w:rFonts w:ascii="Times New Roman"/>
                <w:b w:val="false"/>
                <w:i w:val="false"/>
                <w:color w:val="000000"/>
                <w:sz w:val="20"/>
              </w:rPr>
              <w:t>
Чириковка ауылының тұрғындары үшін көшелер шегінде:</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Набережная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Букетная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Береговая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Уәлиханов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Полевая</w:t>
            </w:r>
          </w:p>
          <w:p>
            <w:pPr>
              <w:spacing w:after="20"/>
              <w:ind w:left="20"/>
              <w:jc w:val="both"/>
            </w:pPr>
            <w:r>
              <w:rPr>
                <w:rFonts w:ascii="Times New Roman"/>
                <w:b w:val="false"/>
                <w:i w:val="false"/>
                <w:color w:val="000000"/>
                <w:sz w:val="20"/>
              </w:rPr>
              <w:t>
</w:t>
            </w:r>
            <w:r>
              <w:rPr>
                <w:rFonts w:ascii="Times New Roman"/>
                <w:b w:val="false"/>
                <w:i w:val="false"/>
                <w:color w:val="000000"/>
                <w:sz w:val="20"/>
              </w:rPr>
              <w:t>Новая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Коваленко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Парковая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С.Мұқанов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Молодежная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Дружба</w:t>
            </w:r>
          </w:p>
          <w:p>
            <w:pPr>
              <w:spacing w:after="20"/>
              <w:ind w:left="20"/>
              <w:jc w:val="both"/>
            </w:pPr>
            <w:r>
              <w:rPr>
                <w:rFonts w:ascii="Times New Roman"/>
                <w:b w:val="false"/>
                <w:i w:val="false"/>
                <w:color w:val="000000"/>
                <w:sz w:val="20"/>
              </w:rPr>
              <w:t>
</w:t>
            </w:r>
            <w:r>
              <w:rPr>
                <w:rFonts w:ascii="Times New Roman"/>
                <w:b w:val="false"/>
                <w:i w:val="false"/>
                <w:color w:val="000000"/>
                <w:sz w:val="20"/>
              </w:rPr>
              <w:t>Цветочная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Степная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Пушкин</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Спортивная</w:t>
            </w:r>
          </w:p>
          <w:p>
            <w:pPr>
              <w:spacing w:after="20"/>
              <w:ind w:left="20"/>
              <w:jc w:val="both"/>
            </w:pPr>
            <w:r>
              <w:rPr>
                <w:rFonts w:ascii="Times New Roman"/>
                <w:b w:val="false"/>
                <w:i w:val="false"/>
                <w:color w:val="000000"/>
                <w:sz w:val="20"/>
              </w:rPr>
              <w:t>
</w:t>
            </w:r>
            <w:r>
              <w:rPr>
                <w:rFonts w:ascii="Times New Roman"/>
                <w:b w:val="false"/>
                <w:i w:val="false"/>
                <w:color w:val="000000"/>
                <w:sz w:val="20"/>
              </w:rPr>
              <w:t>Әуезов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w:t>
            </w:r>
          </w:p>
          <w:p>
            <w:pPr>
              <w:spacing w:after="20"/>
              <w:ind w:left="20"/>
              <w:jc w:val="both"/>
            </w:pPr>
            <w:r>
              <w:rPr>
                <w:rFonts w:ascii="Times New Roman"/>
                <w:b w:val="false"/>
                <w:i w:val="false"/>
                <w:color w:val="000000"/>
                <w:sz w:val="20"/>
              </w:rPr>
              <w:t>
Рабочая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7"/>
          <w:p>
            <w:pPr>
              <w:spacing w:after="20"/>
              <w:ind w:left="20"/>
              <w:jc w:val="both"/>
            </w:pPr>
            <w:r>
              <w:rPr>
                <w:rFonts w:ascii="Times New Roman"/>
                <w:b w:val="false"/>
                <w:i w:val="false"/>
                <w:color w:val="000000"/>
                <w:sz w:val="20"/>
              </w:rPr>
              <w:t>
18</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8</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Гурьяновка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