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c826" w14:textId="fdfc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 Акжаркын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желтоқсандағы № 13-9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ауданы Акжаркын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29 900,3мың теңге:</w:t>
      </w:r>
    </w:p>
    <w:bookmarkEnd w:id="3"/>
    <w:bookmarkStart w:name="z9" w:id="4"/>
    <w:p>
      <w:pPr>
        <w:spacing w:after="0"/>
        <w:ind w:left="0"/>
        <w:jc w:val="both"/>
      </w:pPr>
      <w:r>
        <w:rPr>
          <w:rFonts w:ascii="Times New Roman"/>
          <w:b w:val="false"/>
          <w:i w:val="false"/>
          <w:color w:val="000000"/>
          <w:sz w:val="28"/>
        </w:rPr>
        <w:t>
      салықтық түсімдер – 1 396,8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482 мың теңге;</w:t>
      </w:r>
    </w:p>
    <w:bookmarkEnd w:id="6"/>
    <w:bookmarkStart w:name="z12" w:id="7"/>
    <w:p>
      <w:pPr>
        <w:spacing w:after="0"/>
        <w:ind w:left="0"/>
        <w:jc w:val="both"/>
      </w:pPr>
      <w:r>
        <w:rPr>
          <w:rFonts w:ascii="Times New Roman"/>
          <w:b w:val="false"/>
          <w:i w:val="false"/>
          <w:color w:val="000000"/>
          <w:sz w:val="28"/>
        </w:rPr>
        <w:t>
      трансферттер түсімі – 28 021,5 мың теңге;</w:t>
      </w:r>
    </w:p>
    <w:bookmarkEnd w:id="7"/>
    <w:bookmarkStart w:name="z13" w:id="8"/>
    <w:p>
      <w:pPr>
        <w:spacing w:after="0"/>
        <w:ind w:left="0"/>
        <w:jc w:val="both"/>
      </w:pPr>
      <w:r>
        <w:rPr>
          <w:rFonts w:ascii="Times New Roman"/>
          <w:b w:val="false"/>
          <w:i w:val="false"/>
          <w:color w:val="000000"/>
          <w:sz w:val="28"/>
        </w:rPr>
        <w:t>
      2) шығындар – 32 252,7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-2 352,4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2 352,4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2 352,4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11.10.2022 </w:t>
      </w:r>
      <w:r>
        <w:rPr>
          <w:rFonts w:ascii="Times New Roman"/>
          <w:b w:val="false"/>
          <w:i w:val="false"/>
          <w:color w:val="000000"/>
          <w:sz w:val="28"/>
        </w:rPr>
        <w:t>№ 25-3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2022 жылға арналған ауылдық округ бюджетінде аудандық бюджеттен округ бюджетіне берілетін субвенция көлемі 20603 мың теңге сомасында көзделгендігі ескерілсін.</w:t>
      </w:r>
    </w:p>
    <w:bookmarkEnd w:id="43"/>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Ақжарқын ауылдық округі әкімінің "2022-2024 жылдарға арналған Ақжар ауданы Ақжарқын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11.10.2022 </w:t>
      </w:r>
      <w:r>
        <w:rPr>
          <w:rFonts w:ascii="Times New Roman"/>
          <w:b w:val="false"/>
          <w:i w:val="false"/>
          <w:color w:val="000000"/>
          <w:sz w:val="28"/>
        </w:rPr>
        <w:t>№ 25-3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45"/>
    <w:p>
      <w:pPr>
        <w:spacing w:after="0"/>
        <w:ind w:left="0"/>
        <w:jc w:val="left"/>
      </w:pPr>
      <w:r>
        <w:rPr>
          <w:rFonts w:ascii="Times New Roman"/>
          <w:b/>
          <w:i w:val="false"/>
          <w:color w:val="000000"/>
        </w:rPr>
        <w:t xml:space="preserve"> Ақжар ауданы Ақжарқын ауылдық округінің 2022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11.10.2022 </w:t>
      </w:r>
      <w:r>
        <w:rPr>
          <w:rFonts w:ascii="Times New Roman"/>
          <w:b w:val="false"/>
          <w:i w:val="false"/>
          <w:color w:val="ff0000"/>
          <w:sz w:val="28"/>
        </w:rPr>
        <w:t>№ 25-3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46"/>
    <w:p>
      <w:pPr>
        <w:spacing w:after="0"/>
        <w:ind w:left="0"/>
        <w:jc w:val="left"/>
      </w:pPr>
      <w:r>
        <w:rPr>
          <w:rFonts w:ascii="Times New Roman"/>
          <w:b/>
          <w:i w:val="false"/>
          <w:color w:val="000000"/>
        </w:rPr>
        <w:t xml:space="preserve"> Ақжар ауданы Ақжарқын ауылдық округінің 2023 жылға арналған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0" w:id="48"/>
    <w:p>
      <w:pPr>
        <w:spacing w:after="0"/>
        <w:ind w:left="0"/>
        <w:jc w:val="left"/>
      </w:pPr>
      <w:r>
        <w:rPr>
          <w:rFonts w:ascii="Times New Roman"/>
          <w:b/>
          <w:i w:val="false"/>
          <w:color w:val="000000"/>
        </w:rPr>
        <w:t xml:space="preserve"> Ақжар ауданы Ақжарқын ауылдық округінің 2024 жылға арналған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11.10.2022 </w:t>
      </w:r>
      <w:r>
        <w:rPr>
          <w:rFonts w:ascii="Times New Roman"/>
          <w:b w:val="false"/>
          <w:i w:val="false"/>
          <w:color w:val="ff0000"/>
          <w:sz w:val="28"/>
        </w:rPr>
        <w:t>№ 25-3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