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369a" w14:textId="f083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 ауданы Алқатерек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27 желтоқсандағы № 13-8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 ауданы Алқатерек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30 121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951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880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30 121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тенге: қарыздар түсімі - 0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округ бюджетіне берілетін субвенция көлемі 25 324 мың теңге сомасында көзделгендігі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2022 жылғы 1 қаңтардан бастап қолданысқа енгізіледі.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2022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2023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2024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