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f98cd" w14:textId="e0f98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Денсаулық сақтау министрлігі Санитариялық-эпидемиологиялық бақылау комитеті" республикалық мемлекеттік мекемесінің және оның аумақтық бөлімшелерінің ережелерін бекіту туралы" Қазақстан Республикасының Денсаулық сақтау министрінің 2020 жылғы 8 қазандағы № 644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2021 жылғы 8 ақпандағы № 55 бұйрығы</w:t>
      </w:r>
    </w:p>
    <w:p>
      <w:pPr>
        <w:spacing w:after="0"/>
        <w:ind w:left="0"/>
        <w:jc w:val="both"/>
      </w:pPr>
      <w:bookmarkStart w:name="z1" w:id="0"/>
      <w:r>
        <w:rPr>
          <w:rFonts w:ascii="Times New Roman"/>
          <w:b w:val="false"/>
          <w:i w:val="false"/>
          <w:color w:val="000000"/>
          <w:sz w:val="28"/>
        </w:rPr>
        <w:t xml:space="preserve">
      "Қазақстан Республикасының кейбір заңнамалық актілеріне Мемлекет басшысының 2020 жылғы 1 қыркүйектегі "Жаңа жағдайдағы Қазақстан: іс-қимыл кезеңі" атты Қазақстан халқына Жолдауының жекелеген ережелерін іске асыру мәселесі бойынша өзгерістер мен толықтырулар енгізу туралы" 2020 жылғы 30 желтоқсандағы Қазақстан Республикасы Заңының </w:t>
      </w:r>
      <w:r>
        <w:rPr>
          <w:rFonts w:ascii="Times New Roman"/>
          <w:b w:val="false"/>
          <w:i w:val="false"/>
          <w:color w:val="000000"/>
          <w:sz w:val="28"/>
        </w:rPr>
        <w:t>10-тармағына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Денсаулық сақтау министрлігі Санитариялық-эпидемиологиялық бақылау комитеті" республикалық мемлекеттік мекемесінің және оның аумақтық бөлімшелерінің ережелерін бекіту туралы" Қазақстан Республикасының Денсаулық сақтау министрінің 2020 жылғы 8 қазандағы № 644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Денсаулық сақтау министрлігі Санитариялық-эпидемиологиялық бақылау комитеті"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19-тармақтың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w:t>
      </w:r>
      <w:r>
        <w:rPr>
          <w:rFonts w:ascii="Times New Roman"/>
          <w:b w:val="false"/>
          <w:i w:val="false"/>
          <w:color w:val="000000"/>
          <w:sz w:val="28"/>
        </w:rPr>
        <w:t xml:space="preserve"> мынадай редакцияда жазылсын:</w:t>
      </w:r>
    </w:p>
    <w:bookmarkEnd w:id="3"/>
    <w:p>
      <w:pPr>
        <w:spacing w:after="0"/>
        <w:ind w:left="0"/>
        <w:jc w:val="both"/>
      </w:pPr>
      <w:r>
        <w:rPr>
          <w:rFonts w:ascii="Times New Roman"/>
          <w:b w:val="false"/>
          <w:i w:val="false"/>
          <w:color w:val="000000"/>
          <w:sz w:val="28"/>
        </w:rPr>
        <w:t>
      "1) заңнамаға сәйкес мыналарды:</w:t>
      </w:r>
    </w:p>
    <w:p>
      <w:pPr>
        <w:spacing w:after="0"/>
        <w:ind w:left="0"/>
        <w:jc w:val="both"/>
      </w:pPr>
      <w:r>
        <w:rPr>
          <w:rFonts w:ascii="Times New Roman"/>
          <w:b w:val="false"/>
          <w:i w:val="false"/>
          <w:color w:val="000000"/>
          <w:sz w:val="28"/>
        </w:rPr>
        <w:t>
      еңбек қатынастары мәселелері жоғары тұрған мемлекеттік органдар мен лауазымды тұлғалардың құзыретіне жатқызылған қызметкерлерден басқа, Комитет қызметкерлерін;</w:t>
      </w:r>
    </w:p>
    <w:p>
      <w:pPr>
        <w:spacing w:after="0"/>
        <w:ind w:left="0"/>
        <w:jc w:val="both"/>
      </w:pPr>
      <w:r>
        <w:rPr>
          <w:rFonts w:ascii="Times New Roman"/>
          <w:b w:val="false"/>
          <w:i w:val="false"/>
          <w:color w:val="000000"/>
          <w:sz w:val="28"/>
        </w:rPr>
        <w:t>
      Комитеттің облыстардың, республикалық маңызы бар қалалардың және астананың, көліктегі аумақтық бөлімшелері басшыларының орынбасарларын;</w:t>
      </w:r>
    </w:p>
    <w:p>
      <w:pPr>
        <w:spacing w:after="0"/>
        <w:ind w:left="0"/>
        <w:jc w:val="both"/>
      </w:pPr>
      <w:r>
        <w:rPr>
          <w:rFonts w:ascii="Times New Roman"/>
          <w:b w:val="false"/>
          <w:i w:val="false"/>
          <w:color w:val="000000"/>
          <w:sz w:val="28"/>
        </w:rPr>
        <w:t>
      Министрімен келісім бойынша Комитетке ведомстволық бағынысты ұйымдардың бірінші басшыларын;</w:t>
      </w:r>
    </w:p>
    <w:p>
      <w:pPr>
        <w:spacing w:after="0"/>
        <w:ind w:left="0"/>
        <w:jc w:val="both"/>
      </w:pPr>
      <w:r>
        <w:rPr>
          <w:rFonts w:ascii="Times New Roman"/>
          <w:b w:val="false"/>
          <w:i w:val="false"/>
          <w:color w:val="000000"/>
          <w:sz w:val="28"/>
        </w:rPr>
        <w:t>
      Комитетке ведомстволық бағынысты ұйымдардың бірінші басшыларының орынбасарларын лауазымға тағайындайды және лауазымнан босатады;</w:t>
      </w:r>
    </w:p>
    <w:p>
      <w:pPr>
        <w:spacing w:after="0"/>
        <w:ind w:left="0"/>
        <w:jc w:val="both"/>
      </w:pPr>
      <w:r>
        <w:rPr>
          <w:rFonts w:ascii="Times New Roman"/>
          <w:b w:val="false"/>
          <w:i w:val="false"/>
          <w:color w:val="000000"/>
          <w:sz w:val="28"/>
        </w:rPr>
        <w:t>
      2) заңнамада белгіленген тәртіппен еңбек қатынастары мәселелері жоғары тұрған мемлекеттік органдар мен лауазымды тұлғалардың құзыретіне жатқызылған қызметкерлерден басқа, Комитет қызметкерлерін, Комитеттің облыстардың, республикалық маңызы бар қалалардың және астананың, көліктегі аумақтық бөлімшелері басшыларының орынбасарларын, Комитетке ведомстволық бағынысты ұйымдардың бірінші басшыларын және бірінші басшыларының орынбасарларын іссапарға жіберу, еңбек демалыстарын беру, материалдық көмек көрсету, даярлау (қайта даярлау), біліктілігін арттыру, көтермелеу, үстемеақы төлеу және сыйлықақы беру мәселелерін шешеді;</w:t>
      </w:r>
    </w:p>
    <w:p>
      <w:pPr>
        <w:spacing w:after="0"/>
        <w:ind w:left="0"/>
        <w:jc w:val="both"/>
      </w:pPr>
      <w:r>
        <w:rPr>
          <w:rFonts w:ascii="Times New Roman"/>
          <w:b w:val="false"/>
          <w:i w:val="false"/>
          <w:color w:val="000000"/>
          <w:sz w:val="28"/>
        </w:rPr>
        <w:t>
      3) Комитет қызметкерлерінің, Комитеттің облыстардың, республикалық маңызы бар қалалардың және астананың, көліктегі аумақтық бөлімшелері басшылары орынбасарларының, Комитетке ведомстволық бағынысты ұйымдардың бірінші басшыларының лауазымдық міндеттерін бекітеді;";</w:t>
      </w:r>
    </w:p>
    <w:bookmarkStart w:name="z5" w:id="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w:t>
      </w:r>
      <w:r>
        <w:rPr>
          <w:rFonts w:ascii="Times New Roman"/>
          <w:b w:val="false"/>
          <w:i w:val="false"/>
          <w:color w:val="000000"/>
          <w:sz w:val="28"/>
        </w:rPr>
        <w:t>19-қосымшаларда</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19-тармақтың 1) - 4) тармақшалары мынадай редакцияда жазылсын:</w:t>
      </w:r>
    </w:p>
    <w:bookmarkEnd w:id="5"/>
    <w:p>
      <w:pPr>
        <w:spacing w:after="0"/>
        <w:ind w:left="0"/>
        <w:jc w:val="both"/>
      </w:pPr>
      <w:r>
        <w:rPr>
          <w:rFonts w:ascii="Times New Roman"/>
          <w:b w:val="false"/>
          <w:i w:val="false"/>
          <w:color w:val="000000"/>
          <w:sz w:val="28"/>
        </w:rPr>
        <w:t>
      1) заңнамаға сәйкес еңбек қатынастары мәселелері жоғары тұрған лауазымды тұлғаның құзыретіне жатқызылған қызметкерлерден басқа, Департаменттің және Департаменттің қарамағындағы аумақтық бөлімшелердің қызметкерлерін заңнамаға сәйкес лауазымға тағайындайды және лауазымнан босатады;</w:t>
      </w:r>
    </w:p>
    <w:p>
      <w:pPr>
        <w:spacing w:after="0"/>
        <w:ind w:left="0"/>
        <w:jc w:val="both"/>
      </w:pPr>
      <w:r>
        <w:rPr>
          <w:rFonts w:ascii="Times New Roman"/>
          <w:b w:val="false"/>
          <w:i w:val="false"/>
          <w:color w:val="000000"/>
          <w:sz w:val="28"/>
        </w:rPr>
        <w:t>
      2) заңнамада белгіленген тәртіппен Департаменттің және Департаменттің қарамағындағы аумақтық бөлімшелердің қызметкерлерін іссапарға жіберу, еңбек демалыстарын беру, материалдық көмек көрсету, даярлау (қайта даярлау), біліктілігін арттыру, көтермелеу, үстемеақы төлеу және сыйлықақы беру мәселелерін шешеді;</w:t>
      </w:r>
    </w:p>
    <w:p>
      <w:pPr>
        <w:spacing w:after="0"/>
        <w:ind w:left="0"/>
        <w:jc w:val="both"/>
      </w:pPr>
      <w:r>
        <w:rPr>
          <w:rFonts w:ascii="Times New Roman"/>
          <w:b w:val="false"/>
          <w:i w:val="false"/>
          <w:color w:val="000000"/>
          <w:sz w:val="28"/>
        </w:rPr>
        <w:t xml:space="preserve">
      3) заңнамаға сәйкес еңбек қатынастары мәселелері жоғары тұрған лауазымды тұлғаның құзыретіне жатқызылған қызметкерлерден басқа, Департаменттің және Департаменттің қарамағындағы аумақтық бөлімшелердің қызметкерлеріне тәртіптік жаза қолдану мәселелерін шешеді; </w:t>
      </w:r>
    </w:p>
    <w:p>
      <w:pPr>
        <w:spacing w:after="0"/>
        <w:ind w:left="0"/>
        <w:jc w:val="both"/>
      </w:pPr>
      <w:r>
        <w:rPr>
          <w:rFonts w:ascii="Times New Roman"/>
          <w:b w:val="false"/>
          <w:i w:val="false"/>
          <w:color w:val="000000"/>
          <w:sz w:val="28"/>
        </w:rPr>
        <w:t>
      4) Департаменттің және Департаменттің қарамағындағы аумақтық бөлімшелердің қызметкерлерінің лауазымдық міндеттерін бекітеді;".</w:t>
      </w:r>
    </w:p>
    <w:bookmarkStart w:name="z7" w:id="6"/>
    <w:p>
      <w:pPr>
        <w:spacing w:after="0"/>
        <w:ind w:left="0"/>
        <w:jc w:val="both"/>
      </w:pPr>
      <w:r>
        <w:rPr>
          <w:rFonts w:ascii="Times New Roman"/>
          <w:b w:val="false"/>
          <w:i w:val="false"/>
          <w:color w:val="000000"/>
          <w:sz w:val="28"/>
        </w:rPr>
        <w:t>
      2. Қазақстан Республикасы Денсаулық сақтау министрлігінің Санитариялық-эпидемиологиялық бақылау комитеті заңнамада белгіленген тәртіппен осы бұйрық қабылданған күннен кейін күнтізбелік он күннің ішінде:</w:t>
      </w:r>
    </w:p>
    <w:bookmarkEnd w:id="6"/>
    <w:bookmarkStart w:name="z8" w:id="7"/>
    <w:p>
      <w:pPr>
        <w:spacing w:after="0"/>
        <w:ind w:left="0"/>
        <w:jc w:val="both"/>
      </w:pPr>
      <w:r>
        <w:rPr>
          <w:rFonts w:ascii="Times New Roman"/>
          <w:b w:val="false"/>
          <w:i w:val="false"/>
          <w:color w:val="000000"/>
          <w:sz w:val="28"/>
        </w:rPr>
        <w:t>
      1) оның қазақ және орыс тілдеріндегі электрондық түрдегі көшірмелерін ресми жариялау және Қазақстан Республикасының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7"/>
    <w:bookmarkStart w:name="z9" w:id="8"/>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 – Қазақстан Республикасының Бас мемлекеттік санитариялық дәрігеріне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