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c338" w14:textId="202c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2018 жылғы 29 маусымдағы "Павлодар ауданы Ольгинка ауылының, ауылдық округтерінің жергілікті қоғамдастық жиналысының регламентін бекіту туралы" № 35/183 шешіміне өзгерістер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2021 жылғы 6 қазандағы № 12/59 шешімі</w:t>
      </w:r>
    </w:p>
    <w:p>
      <w:pPr>
        <w:spacing w:after="0"/>
        <w:ind w:left="0"/>
        <w:jc w:val="both"/>
      </w:pPr>
      <w:bookmarkStart w:name="z1" w:id="0"/>
      <w:r>
        <w:rPr>
          <w:rFonts w:ascii="Times New Roman"/>
          <w:b w:val="false"/>
          <w:i w:val="false"/>
          <w:color w:val="000000"/>
          <w:sz w:val="28"/>
        </w:rPr>
        <w:t>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2018 жылғы 29 маусымдағы "Павлодар ауданы Ольгинка ауылының, ауылдық округтерінің жергілікті қоғамдастық жиналысының регламентін бекіту туралы" № 35/183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6020 болып тіркелген)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Павлодар ауданы Ольгинка ауылының, ауылдық округтерінің жергілікті қоғамдастық жиналысының регламентінде: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Павлодар ауданы Ольгинка ауылының,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бұйрығына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Ольгинка ауылының, ауылдық округ әкіміне кандидат ретінде тіркеу үшін Павлодар аудандық сайлау комиссиясына одан әрі енгізу үшін Павлодар ауданы әкімінің Ольгинка ауылының, ауылдық округ әкімі лауазымына ұсынған кандидатураларын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Ольгинка ауылы,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Ольгинка ауылы, ауылдық округ әкіміне беріледі.</w:t>
      </w:r>
    </w:p>
    <w:p>
      <w:pPr>
        <w:spacing w:after="0"/>
        <w:ind w:left="0"/>
        <w:jc w:val="both"/>
      </w:pPr>
      <w:r>
        <w:rPr>
          <w:rFonts w:ascii="Times New Roman"/>
          <w:b w:val="false"/>
          <w:i w:val="false"/>
          <w:color w:val="000000"/>
          <w:sz w:val="28"/>
        </w:rPr>
        <w:t>
      Ольгинка ауылы,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Павлодар аудандық мәслихатының қарауына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"13. Жиналыс қабылдаған шешімдерді Ольгинка ауылы, ауылдық округ әкімі бес жұмыс күнінен аспайтын мерзімде қарайды.".</w:t>
      </w:r>
    </w:p>
    <w:bookmarkStart w:name="z8"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9"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