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a1731" w14:textId="0aa17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қалалық, аудандық (қалалардағы аудандық) төтенше жағдайлар басқармалары мен бөлімдері туралы ережелерді бекіту туралы" Қазақстан Республикасы Төтенше жағдайлар министрінің 2020 жылғы 3 желтоқсандағы № 60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26 ақпандағы № 35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Төтенше жағдайлар министрлігінің қалалық, аудандық (қалалардағы аудандық) төтенше жағдайлар басқармалары мен бөлімдері туралы ережелерді бекіту туралы" Қазақстан Республикасы Төтенше жағдайлар министрінің 2020 жылғы 3 желтоқсандағы № 60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1-тармағының </w:t>
      </w:r>
      <w:r>
        <w:rPr>
          <w:rFonts w:ascii="Times New Roman"/>
          <w:b w:val="false"/>
          <w:i w:val="false"/>
          <w:color w:val="000000"/>
          <w:sz w:val="28"/>
        </w:rPr>
        <w:t>158) тармақшасы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"осы бұйрыққа 158-қосымшаға сәйкес Қазақстан Республикасы Төтенше жағдайлар министрлігі Қостанай облысының төтенше жағдайлар департаменті Меңдіқара ауданының төтенше жағдайлар бөлімі туралы ереже;";</w:t>
      </w:r>
    </w:p>
    <w:bookmarkStart w:name="z4" w:id="3"/>
    <w:p>
      <w:pPr>
        <w:spacing w:after="0"/>
        <w:ind w:left="0"/>
        <w:jc w:val="both"/>
      </w:pPr>
      <w:r>
        <w:rPr>
          <w:rFonts w:ascii="Times New Roman"/>
          <w:b w:val="false"/>
          <w:i w:val="false"/>
          <w:color w:val="000000"/>
          <w:sz w:val="28"/>
        </w:rPr>
        <w:t xml:space="preserve">
      көрсетілген бұйрыққа 45-қосымшаның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"8. Бөлімнің заңды мекенжайы: 020500, Қазақстан Республикасы, Ақмола облысы, Бұланды ауданы, Макинск қаласы, Шоқан Уәлиханов көшесі, 35 А.";</w:t>
      </w:r>
    </w:p>
    <w:bookmarkStart w:name="z5" w:id="4"/>
    <w:p>
      <w:pPr>
        <w:spacing w:after="0"/>
        <w:ind w:left="0"/>
        <w:jc w:val="both"/>
      </w:pPr>
      <w:r>
        <w:rPr>
          <w:rFonts w:ascii="Times New Roman"/>
          <w:b w:val="false"/>
          <w:i w:val="false"/>
          <w:color w:val="000000"/>
          <w:sz w:val="28"/>
        </w:rPr>
        <w:t xml:space="preserve">
      көрсетілген бұйрыққа 46-қосымшаның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bookmarkEnd w:id="4"/>
    <w:p>
      <w:pPr>
        <w:spacing w:after="0"/>
        <w:ind w:left="0"/>
        <w:jc w:val="both"/>
      </w:pPr>
      <w:r>
        <w:rPr>
          <w:rFonts w:ascii="Times New Roman"/>
          <w:b w:val="false"/>
          <w:i w:val="false"/>
          <w:color w:val="000000"/>
          <w:sz w:val="28"/>
        </w:rPr>
        <w:t>
      "8. Бөлімнің заңды мекенжайы: 020600, Қазақстан Республикасы, Ақмола облысы, Егіндікөл ауданы, Егіндікөл ауылдық округі, Егіндікөл ауылы, Школьная көшесі, ғимарат 13.";</w:t>
      </w:r>
    </w:p>
    <w:bookmarkStart w:name="z6" w:id="5"/>
    <w:p>
      <w:pPr>
        <w:spacing w:after="0"/>
        <w:ind w:left="0"/>
        <w:jc w:val="both"/>
      </w:pPr>
      <w:r>
        <w:rPr>
          <w:rFonts w:ascii="Times New Roman"/>
          <w:b w:val="false"/>
          <w:i w:val="false"/>
          <w:color w:val="000000"/>
          <w:sz w:val="28"/>
        </w:rPr>
        <w:t xml:space="preserve">
      көрсетілген бұйрыққа 50-қосымшаның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bookmarkEnd w:id="5"/>
    <w:p>
      <w:pPr>
        <w:spacing w:after="0"/>
        <w:ind w:left="0"/>
        <w:jc w:val="both"/>
      </w:pPr>
      <w:r>
        <w:rPr>
          <w:rFonts w:ascii="Times New Roman"/>
          <w:b w:val="false"/>
          <w:i w:val="false"/>
          <w:color w:val="000000"/>
          <w:sz w:val="28"/>
        </w:rPr>
        <w:t>
      "8. Бөлімнің заңды мекенжайы: 021000, Қазақстан Республикасы, Ақмола облысы, Жақсы ауданы, Жақсы ауылы, Абай көшесі, 28.";</w:t>
      </w:r>
    </w:p>
    <w:bookmarkStart w:name="z7" w:id="6"/>
    <w:p>
      <w:pPr>
        <w:spacing w:after="0"/>
        <w:ind w:left="0"/>
        <w:jc w:val="both"/>
      </w:pPr>
      <w:r>
        <w:rPr>
          <w:rFonts w:ascii="Times New Roman"/>
          <w:b w:val="false"/>
          <w:i w:val="false"/>
          <w:color w:val="000000"/>
          <w:sz w:val="28"/>
        </w:rPr>
        <w:t xml:space="preserve">
      көрсетілген бұйрыққа 52-қосымшаның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bookmarkEnd w:id="6"/>
    <w:p>
      <w:pPr>
        <w:spacing w:after="0"/>
        <w:ind w:left="0"/>
        <w:jc w:val="both"/>
      </w:pPr>
      <w:r>
        <w:rPr>
          <w:rFonts w:ascii="Times New Roman"/>
          <w:b w:val="false"/>
          <w:i w:val="false"/>
          <w:color w:val="000000"/>
          <w:sz w:val="28"/>
        </w:rPr>
        <w:t>
      "8. Бөлімнің заңды мекенжайы: 021200, Қазақстан Республикасы, Ақмола облысы, Зеренді ауданы, Зеренді ауылы, Лол шағын ауданы, 3.";</w:t>
      </w:r>
    </w:p>
    <w:bookmarkStart w:name="z8" w:id="7"/>
    <w:p>
      <w:pPr>
        <w:spacing w:after="0"/>
        <w:ind w:left="0"/>
        <w:jc w:val="both"/>
      </w:pPr>
      <w:r>
        <w:rPr>
          <w:rFonts w:ascii="Times New Roman"/>
          <w:b w:val="false"/>
          <w:i w:val="false"/>
          <w:color w:val="000000"/>
          <w:sz w:val="28"/>
        </w:rPr>
        <w:t xml:space="preserve">
      көрсетілген бұйрыққа 89-қосымшаның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bookmarkEnd w:id="7"/>
    <w:p>
      <w:pPr>
        <w:spacing w:after="0"/>
        <w:ind w:left="0"/>
        <w:jc w:val="both"/>
      </w:pPr>
      <w:r>
        <w:rPr>
          <w:rFonts w:ascii="Times New Roman"/>
          <w:b w:val="false"/>
          <w:i w:val="false"/>
          <w:color w:val="000000"/>
          <w:sz w:val="28"/>
        </w:rPr>
        <w:t>
      "8. Бөлімнің заңды мекенжайы: 060103, Қазақстан Республикасы, Атырау облысы, Жылыой ауданы, Құлсары қаласы, Тоқсанбай Құлтумиев көшесі, үй №2.";</w:t>
      </w:r>
    </w:p>
    <w:bookmarkStart w:name="z9" w:id="8"/>
    <w:p>
      <w:pPr>
        <w:spacing w:after="0"/>
        <w:ind w:left="0"/>
        <w:jc w:val="both"/>
      </w:pPr>
      <w:r>
        <w:rPr>
          <w:rFonts w:ascii="Times New Roman"/>
          <w:b w:val="false"/>
          <w:i w:val="false"/>
          <w:color w:val="000000"/>
          <w:sz w:val="28"/>
        </w:rPr>
        <w:t xml:space="preserve">
      көрсетілген бұйрыққа 92-қосымшаның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bookmarkEnd w:id="8"/>
    <w:p>
      <w:pPr>
        <w:spacing w:after="0"/>
        <w:ind w:left="0"/>
        <w:jc w:val="both"/>
      </w:pPr>
      <w:r>
        <w:rPr>
          <w:rFonts w:ascii="Times New Roman"/>
          <w:b w:val="false"/>
          <w:i w:val="false"/>
          <w:color w:val="000000"/>
          <w:sz w:val="28"/>
        </w:rPr>
        <w:t>
      "8. Бөлімнің заңды мекенжайы: 060500, Қазақстан Республикасы, Атырау облысы, Қызылқоға ауданы, Миялы ауылдық округі, Миялы ауылы, Әліби Жангелдин көшесі, ғимарат 1.";</w:t>
      </w:r>
    </w:p>
    <w:bookmarkStart w:name="z10" w:id="9"/>
    <w:p>
      <w:pPr>
        <w:spacing w:after="0"/>
        <w:ind w:left="0"/>
        <w:jc w:val="both"/>
      </w:pPr>
      <w:r>
        <w:rPr>
          <w:rFonts w:ascii="Times New Roman"/>
          <w:b w:val="false"/>
          <w:i w:val="false"/>
          <w:color w:val="000000"/>
          <w:sz w:val="28"/>
        </w:rPr>
        <w:t xml:space="preserve">
      көрсетілген бұйрыққа 93-қосымшаның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bookmarkEnd w:id="9"/>
    <w:p>
      <w:pPr>
        <w:spacing w:after="0"/>
        <w:ind w:left="0"/>
        <w:jc w:val="both"/>
      </w:pPr>
      <w:r>
        <w:rPr>
          <w:rFonts w:ascii="Times New Roman"/>
          <w:b w:val="false"/>
          <w:i w:val="false"/>
          <w:color w:val="000000"/>
          <w:sz w:val="28"/>
        </w:rPr>
        <w:t>
      "8. Бөлімнің заңды мекенжайы: 060400, Қазақстан Республикасы, Атырау облысы, Құрманғазы ауданы, Құрманғазы ауылдық округі, Құрманғазы ауылы, Майра Қабдолқызы көшесі, үй 155.";</w:t>
      </w:r>
    </w:p>
    <w:bookmarkStart w:name="z11" w:id="10"/>
    <w:p>
      <w:pPr>
        <w:spacing w:after="0"/>
        <w:ind w:left="0"/>
        <w:jc w:val="both"/>
      </w:pPr>
      <w:r>
        <w:rPr>
          <w:rFonts w:ascii="Times New Roman"/>
          <w:b w:val="false"/>
          <w:i w:val="false"/>
          <w:color w:val="000000"/>
          <w:sz w:val="28"/>
        </w:rPr>
        <w:t xml:space="preserve">
      көрсетілген бұйрыққа 94-қосымшаның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bookmarkEnd w:id="10"/>
    <w:p>
      <w:pPr>
        <w:spacing w:after="0"/>
        <w:ind w:left="0"/>
        <w:jc w:val="both"/>
      </w:pPr>
      <w:r>
        <w:rPr>
          <w:rFonts w:ascii="Times New Roman"/>
          <w:b w:val="false"/>
          <w:i w:val="false"/>
          <w:color w:val="000000"/>
          <w:sz w:val="28"/>
        </w:rPr>
        <w:t>
      "8. Бөлімнің заңды мекенжайы: 060600, Қазақстан Республикасы, Атырау облысы, Мақат ауданы, Мақат кенті, Мұнайшы газеті көшесі, құрылыс № 400.";</w:t>
      </w:r>
    </w:p>
    <w:bookmarkStart w:name="z12" w:id="11"/>
    <w:p>
      <w:pPr>
        <w:spacing w:after="0"/>
        <w:ind w:left="0"/>
        <w:jc w:val="both"/>
      </w:pPr>
      <w:r>
        <w:rPr>
          <w:rFonts w:ascii="Times New Roman"/>
          <w:b w:val="false"/>
          <w:i w:val="false"/>
          <w:color w:val="000000"/>
          <w:sz w:val="28"/>
        </w:rPr>
        <w:t xml:space="preserve">
      көрсетілген бұйрыққа 105-қосымшаның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bookmarkEnd w:id="11"/>
    <w:p>
      <w:pPr>
        <w:spacing w:after="0"/>
        <w:ind w:left="0"/>
        <w:jc w:val="both"/>
      </w:pPr>
      <w:r>
        <w:rPr>
          <w:rFonts w:ascii="Times New Roman"/>
          <w:b w:val="false"/>
          <w:i w:val="false"/>
          <w:color w:val="000000"/>
          <w:sz w:val="28"/>
        </w:rPr>
        <w:t>
      "8. Бөлімнің заңды мекенжайы: 071100, Қазақстан Республикасы, Шығыс Қазақстан облысы, Курчатов қаласы, Тәуелсіздік көшесі, ғимарат 1/6.";</w:t>
      </w:r>
    </w:p>
    <w:bookmarkStart w:name="z13" w:id="1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158-қосымшада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 Төтенше жағдайлар министрлігі Қостанай облысының төтенше жағдайлар департаменті Меңдіқара ауданының төтенше жағдайлар бөлімі";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Қазақстан Республикасы Төтенше жағдайлар министрлігі Қостанай облысының төтенше жағдайлар департаменті Меңдіқара ауданының төтенше жағдайлар бөлімі (бұдан әрі - Бөлім) Қазақстан Республикасы Төтенше жағдайлар министрлігі Қостанай облысының төтенше жағдайлар департаментіне (бұдан әрі – Департамент) тікелей бағынатын Қазақстан Республикасы Төтенше жағдайлар министрлігінің (бұдан әрі – Министрлігі) аумақтық бөлімшесі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Бөлімнің толық атауы – "Қазақстан Республикасы Төтенше жағдайлар министрлігі Қостанай облысының төтенше жағдайлар департаменті Меңдіқара ауданының төтенше жағдайлар бөлімі" республикалық мемлекеттік мекемесі.".</w:t>
      </w:r>
    </w:p>
    <w:bookmarkStart w:name="z17" w:id="13"/>
    <w:p>
      <w:pPr>
        <w:spacing w:after="0"/>
        <w:ind w:left="0"/>
        <w:jc w:val="both"/>
      </w:pPr>
      <w:r>
        <w:rPr>
          <w:rFonts w:ascii="Times New Roman"/>
          <w:b w:val="false"/>
          <w:i w:val="false"/>
          <w:color w:val="000000"/>
          <w:sz w:val="28"/>
        </w:rPr>
        <w:t xml:space="preserve">
      2. Ақмола, Атырау, Шығыс Қазақстан және Қостанай облыстарының төтенше жағдайлар департаменттерінің бастықтары: </w:t>
      </w:r>
    </w:p>
    <w:bookmarkEnd w:id="13"/>
    <w:bookmarkStart w:name="z18" w:id="14"/>
    <w:p>
      <w:pPr>
        <w:spacing w:after="0"/>
        <w:ind w:left="0"/>
        <w:jc w:val="both"/>
      </w:pPr>
      <w:r>
        <w:rPr>
          <w:rFonts w:ascii="Times New Roman"/>
          <w:b w:val="false"/>
          <w:i w:val="false"/>
          <w:color w:val="000000"/>
          <w:sz w:val="28"/>
        </w:rPr>
        <w:t>
      1) заңнамада белгіленген тәртіпте әділет органдарында көрсетілген Ережелерді қайта тіркеу бойынша шаралар қабылдасын;</w:t>
      </w:r>
    </w:p>
    <w:bookmarkEnd w:id="14"/>
    <w:bookmarkStart w:name="z19" w:id="15"/>
    <w:p>
      <w:pPr>
        <w:spacing w:after="0"/>
        <w:ind w:left="0"/>
        <w:jc w:val="both"/>
      </w:pPr>
      <w:r>
        <w:rPr>
          <w:rFonts w:ascii="Times New Roman"/>
          <w:b w:val="false"/>
          <w:i w:val="false"/>
          <w:color w:val="000000"/>
          <w:sz w:val="28"/>
        </w:rPr>
        <w:t xml:space="preserve">
      2) осы бұйрықтан туындайтын өзге де шараларды қабылдасын. </w:t>
      </w:r>
    </w:p>
    <w:bookmarkEnd w:id="15"/>
    <w:bookmarkStart w:name="z20" w:id="16"/>
    <w:p>
      <w:pPr>
        <w:spacing w:after="0"/>
        <w:ind w:left="0"/>
        <w:jc w:val="both"/>
      </w:pPr>
      <w:r>
        <w:rPr>
          <w:rFonts w:ascii="Times New Roman"/>
          <w:b w:val="false"/>
          <w:i w:val="false"/>
          <w:color w:val="000000"/>
          <w:sz w:val="28"/>
        </w:rPr>
        <w:t>
      3. Қазақстан Республикасы Төтенше жағдайлар министрлігі Кадр саясаты департаменті заңнамада белгіленген тәртіппен:</w:t>
      </w:r>
    </w:p>
    <w:bookmarkEnd w:id="16"/>
    <w:bookmarkStart w:name="z21" w:id="17"/>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орналастыру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17"/>
    <w:bookmarkStart w:name="z22" w:id="18"/>
    <w:p>
      <w:pPr>
        <w:spacing w:after="0"/>
        <w:ind w:left="0"/>
        <w:jc w:val="both"/>
      </w:pPr>
      <w:r>
        <w:rPr>
          <w:rFonts w:ascii="Times New Roman"/>
          <w:b w:val="false"/>
          <w:i w:val="false"/>
          <w:color w:val="000000"/>
          <w:sz w:val="28"/>
        </w:rPr>
        <w:t>
      2) осы бұйрықтың Қазақстан Республикасы Төтенше жағдайлар министрлігінің интернет-ресурсына орналастырылуын қамтамасыз етсін.</w:t>
      </w:r>
    </w:p>
    <w:bookmarkEnd w:id="18"/>
    <w:bookmarkStart w:name="z23" w:id="1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Төтенше жағдайлар вице-министріне жүктелсін.</w:t>
      </w:r>
    </w:p>
    <w:bookmarkEnd w:id="19"/>
    <w:bookmarkStart w:name="z24" w:id="20"/>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Төтенше жағдайлар министрі генерал-майор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