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b885" w14:textId="bcfb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348 "Қостанай облысы Бейімбет Майлин ауданы Майский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73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Майский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Майский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Майский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23 қаңтардағы № 348 шешімімен бекітілген", "Мәслихаттың 2020 жылғы 23 қаңтардағы № 348 шешіміне қосымша" сөздері "Мәслихаттың 2020 жылғы 23 қаңтардағы № 348 шешіміне 1-қосымша" және "Мәслихаттың 2020 жылғы 23 қаңтардағы № 348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348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Майский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Майский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Майский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Майский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Майский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Майский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Майский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Майский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Майский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