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56e5" w14:textId="1c75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5 ақпандағы № 369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2021 жылғы 27 қыркүйектегі № 58 шешімі</w:t>
      </w:r>
    </w:p>
    <w:p>
      <w:pPr>
        <w:spacing w:after="0"/>
        <w:ind w:left="0"/>
        <w:jc w:val="both"/>
      </w:pPr>
      <w:bookmarkStart w:name="z4" w:id="0"/>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5 ақпандағы № 369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8950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ауылдар, ауылдық округтер бюджетінің жобасын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ауылдар, ауылдық округтер әкімі аппаратының ауылдың, ауылдық округтердің коммуналдық меншігін (жергілікті өзін-өзі басқарудың коммуналдық меншігін) басқару жөніндегі шешімдерін келісу;</w:t>
      </w:r>
    </w:p>
    <w:bookmarkEnd w:id="6"/>
    <w:bookmarkStart w:name="z12" w:id="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
    <w:bookmarkStart w:name="z13" w:id="8"/>
    <w:p>
      <w:pPr>
        <w:spacing w:after="0"/>
        <w:ind w:left="0"/>
        <w:jc w:val="both"/>
      </w:pPr>
      <w:r>
        <w:rPr>
          <w:rFonts w:ascii="Times New Roman"/>
          <w:b w:val="false"/>
          <w:i w:val="false"/>
          <w:color w:val="000000"/>
          <w:sz w:val="28"/>
        </w:rPr>
        <w:t>
      ауылдар, ауылдық округтер бюджетінің атқарылуына жүргізілген мониторинг нәтижелері туралы есепті тыңдау және талқылау;</w:t>
      </w:r>
    </w:p>
    <w:bookmarkEnd w:id="8"/>
    <w:bookmarkStart w:name="z14" w:id="9"/>
    <w:p>
      <w:pPr>
        <w:spacing w:after="0"/>
        <w:ind w:left="0"/>
        <w:jc w:val="both"/>
      </w:pPr>
      <w:r>
        <w:rPr>
          <w:rFonts w:ascii="Times New Roman"/>
          <w:b w:val="false"/>
          <w:i w:val="false"/>
          <w:color w:val="000000"/>
          <w:sz w:val="28"/>
        </w:rPr>
        <w:t>
      ауылдардың, ауылдық округтердің коммуналдық мүлкін иеліктен шығаруды келісу;</w:t>
      </w:r>
    </w:p>
    <w:bookmarkEnd w:id="9"/>
    <w:bookmarkStart w:name="z15"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6" w:id="11"/>
    <w:p>
      <w:pPr>
        <w:spacing w:after="0"/>
        <w:ind w:left="0"/>
        <w:jc w:val="both"/>
      </w:pPr>
      <w:r>
        <w:rPr>
          <w:rFonts w:ascii="Times New Roman"/>
          <w:b w:val="false"/>
          <w:i w:val="false"/>
          <w:color w:val="000000"/>
          <w:sz w:val="28"/>
        </w:rPr>
        <w:t>
      ауыл, ауылдық округ әкіміне кандидат ретінде тіркеу үшін аудандық сайлау комиссиясына одан әрі енгізу үшін аудан әкімінің ауылдар, ауылдық округтер әкімі лауазымына ұсынған кандидатураларын келісу;</w:t>
      </w:r>
    </w:p>
    <w:bookmarkEnd w:id="11"/>
    <w:bookmarkStart w:name="z17" w:id="12"/>
    <w:p>
      <w:pPr>
        <w:spacing w:after="0"/>
        <w:ind w:left="0"/>
        <w:jc w:val="both"/>
      </w:pPr>
      <w:r>
        <w:rPr>
          <w:rFonts w:ascii="Times New Roman"/>
          <w:b w:val="false"/>
          <w:i w:val="false"/>
          <w:color w:val="000000"/>
          <w:sz w:val="28"/>
        </w:rPr>
        <w:t>
      ауылдардың, ауылдық округтердің әкімін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22" w:id="16"/>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bookmarkStart w:name="z24"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bookmarkStart w:name="z25"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6"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7"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8"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9" w:id="2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2"/>
    <w:bookmarkStart w:name="z30"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31"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32"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ауылдар, ауылдық округтер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ауылдар, ауылдық округтер әкіміне беріледі.</w:t>
      </w:r>
    </w:p>
    <w:bookmarkEnd w:id="25"/>
    <w:bookmarkStart w:name="z33" w:id="26"/>
    <w:p>
      <w:pPr>
        <w:spacing w:after="0"/>
        <w:ind w:left="0"/>
        <w:jc w:val="both"/>
      </w:pPr>
      <w:r>
        <w:rPr>
          <w:rFonts w:ascii="Times New Roman"/>
          <w:b w:val="false"/>
          <w:i w:val="false"/>
          <w:color w:val="000000"/>
          <w:sz w:val="28"/>
        </w:rPr>
        <w:t>
      Ауылдар, ауылдық округтер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5" w:id="27"/>
    <w:p>
      <w:pPr>
        <w:spacing w:after="0"/>
        <w:ind w:left="0"/>
        <w:jc w:val="both"/>
      </w:pPr>
      <w:r>
        <w:rPr>
          <w:rFonts w:ascii="Times New Roman"/>
          <w:b w:val="false"/>
          <w:i w:val="false"/>
          <w:color w:val="000000"/>
          <w:sz w:val="28"/>
        </w:rPr>
        <w:t>
      13. Жиналыс қабылдаған шешімдерді ауылдар, ауылдық округтер әкімі бес жұмыс күнінен аспайтын мерзімде қарайды.</w:t>
      </w:r>
    </w:p>
    <w:bookmarkEnd w:id="27"/>
    <w:bookmarkStart w:name="z36" w:id="2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8"/>
    <w:bookmarkStart w:name="z37" w:id="29"/>
    <w:p>
      <w:pPr>
        <w:spacing w:after="0"/>
        <w:ind w:left="0"/>
        <w:jc w:val="both"/>
      </w:pPr>
      <w:r>
        <w:rPr>
          <w:rFonts w:ascii="Times New Roman"/>
          <w:b w:val="false"/>
          <w:i w:val="false"/>
          <w:color w:val="000000"/>
          <w:sz w:val="28"/>
        </w:rPr>
        <w:t>
      Ауылдар, ауылдық округтер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29"/>
    <w:bookmarkStart w:name="z38" w:id="3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