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48a7" w14:textId="dd54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Милютин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21 815,0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20 923,0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21 895,3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11.03.2022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Милютин ауылының бюджетіне берілетін бюджеттік субвенциялар көлемі 11 870,0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Милютин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2022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11.03.2022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