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5a11" w14:textId="1ff5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әкімінің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2021 жылғы 29 желтоқсандағы № 229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Әулиекөл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"Әулиекөл ауданы әкімдігінің экономика және бюджеттік жоспарлау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"Әулиекөл ауданы әкімдігінің экономика және бюджеттік жоспарлау бөлімі" мемлекеттік мекемесі (бұдан әрі – Экономика және бюджеттік жоспарлау бөлімі) экономика, бюджеттік жоспарлау және өңірлік даму салаларындағы функцияларды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"Әулиекөл ауданы әкімдігінің экономика және бюджеттік жоспарлау бөлімі" мемлекеттік мекемесінің ведомстволары жоқ.</w:t>
      </w:r>
    </w:p>
    <w:bookmarkEnd w:id="11"/>
    <w:bookmarkStart w:name="z22" w:id="12"/>
    <w:p>
      <w:pPr>
        <w:spacing w:after="0"/>
        <w:ind w:left="0"/>
        <w:jc w:val="both"/>
      </w:pPr>
      <w:r>
        <w:rPr>
          <w:rFonts w:ascii="Times New Roman"/>
          <w:b w:val="false"/>
          <w:i w:val="false"/>
          <w:color w:val="000000"/>
          <w:sz w:val="28"/>
        </w:rPr>
        <w:t xml:space="preserve">
      3. Экономика және бюджеттік жоспарлау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Экономика және бюджеттік жоспарлау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Экономика және бюджеттік жоспарлау бөлімі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Экономика және бюджеттік жоспарлау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Экономика және бюджеттік жоспарлау бөлімі өз құзыретінің мәселелері бойынша заңнамада белгіленген тәртіппен Экономика және бюджеттік жоспарлау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"Әулиекөл ауданы әкімдігінің экономика және бюджеттік жоспарлау бөлімі" мемлекеттік мекемесінің құрылымы мен штат санының лимиті қолданыстағы заңнамаға сәйкес бекітіледі.</w:t>
      </w:r>
    </w:p>
    <w:bookmarkEnd w:id="17"/>
    <w:bookmarkStart w:name="z28" w:id="18"/>
    <w:p>
      <w:pPr>
        <w:spacing w:after="0"/>
        <w:ind w:left="0"/>
        <w:jc w:val="both"/>
      </w:pPr>
      <w:r>
        <w:rPr>
          <w:rFonts w:ascii="Times New Roman"/>
          <w:b w:val="false"/>
          <w:i w:val="false"/>
          <w:color w:val="000000"/>
          <w:sz w:val="28"/>
        </w:rPr>
        <w:t>
      9. Бөлімнің заңды мекенжайы: 110400, Қазақстан Республикасы, Қостанай облысы, Әулиекөл ауданы, Әулиекөл ауылы, 1 Май көшесі, 44.</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Экономика және бюджеттік жоспарлау бөлімінің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Экономика және бюджеттік жоспарлау бөлімінің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Экономика және бюджеттік жоспарлау бөліміне кәсіпкерлік субъектілерімен экономика және бюджеттік жоспарлау бөлімінің өкілеттіктері болып табылатын міндеттерді орындау тұрғысынан шарттық қарым-қатынас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экономика және бюджеттік жоспарлау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ауданның әлеуметтік-экономикалық даму басымдықтарын тиімді іске асыруға ықпал ететін жоспарлау жүйесін дамыту;</w:t>
      </w:r>
    </w:p>
    <w:bookmarkEnd w:id="25"/>
    <w:bookmarkStart w:name="z36" w:id="26"/>
    <w:p>
      <w:pPr>
        <w:spacing w:after="0"/>
        <w:ind w:left="0"/>
        <w:jc w:val="both"/>
      </w:pPr>
      <w:r>
        <w:rPr>
          <w:rFonts w:ascii="Times New Roman"/>
          <w:b w:val="false"/>
          <w:i w:val="false"/>
          <w:color w:val="000000"/>
          <w:sz w:val="28"/>
        </w:rPr>
        <w:t>
      2) ауданның әлеуметтік-экономикалық дамуының негізгі бағыттары мен басымдықтарын, стратегиясын әзірлеу.</w:t>
      </w:r>
    </w:p>
    <w:bookmarkEnd w:id="26"/>
    <w:bookmarkStart w:name="z37" w:id="27"/>
    <w:p>
      <w:pPr>
        <w:spacing w:after="0"/>
        <w:ind w:left="0"/>
        <w:jc w:val="both"/>
      </w:pPr>
      <w:r>
        <w:rPr>
          <w:rFonts w:ascii="Times New Roman"/>
          <w:b w:val="false"/>
          <w:i w:val="false"/>
          <w:color w:val="000000"/>
          <w:sz w:val="28"/>
        </w:rPr>
        <w:t>
      14. Өкілеттіктер:</w:t>
      </w:r>
    </w:p>
    <w:bookmarkEnd w:id="27"/>
    <w:bookmarkStart w:name="z38" w:id="28"/>
    <w:p>
      <w:pPr>
        <w:spacing w:after="0"/>
        <w:ind w:left="0"/>
        <w:jc w:val="both"/>
      </w:pPr>
      <w:r>
        <w:rPr>
          <w:rFonts w:ascii="Times New Roman"/>
          <w:b w:val="false"/>
          <w:i w:val="false"/>
          <w:color w:val="000000"/>
          <w:sz w:val="28"/>
        </w:rPr>
        <w:t>
      1) Құқық:</w:t>
      </w:r>
    </w:p>
    <w:bookmarkEnd w:id="28"/>
    <w:bookmarkStart w:name="z39" w:id="29"/>
    <w:p>
      <w:pPr>
        <w:spacing w:after="0"/>
        <w:ind w:left="0"/>
        <w:jc w:val="both"/>
      </w:pPr>
      <w:r>
        <w:rPr>
          <w:rFonts w:ascii="Times New Roman"/>
          <w:b w:val="false"/>
          <w:i w:val="false"/>
          <w:color w:val="000000"/>
          <w:sz w:val="28"/>
        </w:rPr>
        <w:t>
      экономика және бюджеттік жоспарлау бөлімінің құзыретіне кіретін іс-шаралар кешенін орындау үшін талап етілетін мемлекеттік органдардан және өзге де ұйымдардан ақпарат сұрату, есептер және басқа да мәліметтер алу;</w:t>
      </w:r>
    </w:p>
    <w:bookmarkEnd w:id="29"/>
    <w:bookmarkStart w:name="z40" w:id="30"/>
    <w:p>
      <w:pPr>
        <w:spacing w:after="0"/>
        <w:ind w:left="0"/>
        <w:jc w:val="both"/>
      </w:pPr>
      <w:r>
        <w:rPr>
          <w:rFonts w:ascii="Times New Roman"/>
          <w:b w:val="false"/>
          <w:i w:val="false"/>
          <w:color w:val="000000"/>
          <w:sz w:val="28"/>
        </w:rPr>
        <w:t>
      тиісті мемлекеттік органдарға және лауазымды тұлғаларға экономика және бюджеттік жоспарлау бөлімінің қызмет саласына қатысты тапсырмалар беру, олардың орындалуын бақылау;</w:t>
      </w:r>
    </w:p>
    <w:bookmarkEnd w:id="30"/>
    <w:bookmarkStart w:name="z41" w:id="31"/>
    <w:p>
      <w:pPr>
        <w:spacing w:after="0"/>
        <w:ind w:left="0"/>
        <w:jc w:val="both"/>
      </w:pPr>
      <w:r>
        <w:rPr>
          <w:rFonts w:ascii="Times New Roman"/>
          <w:b w:val="false"/>
          <w:i w:val="false"/>
          <w:color w:val="000000"/>
          <w:sz w:val="28"/>
        </w:rPr>
        <w:t>
      аудан әкімдігінің қарауына, аудан дамуының басымдықтары мен бағыттары бойынша, Қазақстан Республикасының заңнамасымен белгіленген тәртіпте аудан бюджетін бекітуге, нақтылау және түзету бойынша ұсыныстар енгізу;</w:t>
      </w:r>
    </w:p>
    <w:bookmarkEnd w:id="31"/>
    <w:bookmarkStart w:name="z42" w:id="32"/>
    <w:p>
      <w:pPr>
        <w:spacing w:after="0"/>
        <w:ind w:left="0"/>
        <w:jc w:val="both"/>
      </w:pPr>
      <w:r>
        <w:rPr>
          <w:rFonts w:ascii="Times New Roman"/>
          <w:b w:val="false"/>
          <w:i w:val="false"/>
          <w:color w:val="000000"/>
          <w:sz w:val="28"/>
        </w:rPr>
        <w:t>
      бөлімнің құзыретіне кіретін стратегиялық, экономикалық және бюджеттік жоспарлау мәселелері бойынша мемлекеттік органдардың лауазымды тұлғаларына ұйымдастырушылық-әдістемелік, ақпараттық және өзге де көмек көрсету;</w:t>
      </w:r>
    </w:p>
    <w:bookmarkEnd w:id="32"/>
    <w:bookmarkStart w:name="z43" w:id="33"/>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bookmarkEnd w:id="33"/>
    <w:bookmarkStart w:name="z44" w:id="34"/>
    <w:p>
      <w:pPr>
        <w:spacing w:after="0"/>
        <w:ind w:left="0"/>
        <w:jc w:val="both"/>
      </w:pPr>
      <w:r>
        <w:rPr>
          <w:rFonts w:ascii="Times New Roman"/>
          <w:b w:val="false"/>
          <w:i w:val="false"/>
          <w:color w:val="000000"/>
          <w:sz w:val="28"/>
        </w:rPr>
        <w:t>
      2) Міндеттері:</w:t>
      </w:r>
    </w:p>
    <w:bookmarkEnd w:id="34"/>
    <w:bookmarkStart w:name="z45" w:id="35"/>
    <w:p>
      <w:pPr>
        <w:spacing w:after="0"/>
        <w:ind w:left="0"/>
        <w:jc w:val="both"/>
      </w:pPr>
      <w:r>
        <w:rPr>
          <w:rFonts w:ascii="Times New Roman"/>
          <w:b w:val="false"/>
          <w:i w:val="false"/>
          <w:color w:val="000000"/>
          <w:sz w:val="28"/>
        </w:rPr>
        <w:t>
      ауданның әлеуметтік-экономикалық дамуына талдау жүргізу;</w:t>
      </w:r>
    </w:p>
    <w:bookmarkEnd w:id="35"/>
    <w:bookmarkStart w:name="z46" w:id="36"/>
    <w:p>
      <w:pPr>
        <w:spacing w:after="0"/>
        <w:ind w:left="0"/>
        <w:jc w:val="both"/>
      </w:pPr>
      <w:r>
        <w:rPr>
          <w:rFonts w:ascii="Times New Roman"/>
          <w:b w:val="false"/>
          <w:i w:val="false"/>
          <w:color w:val="000000"/>
          <w:sz w:val="28"/>
        </w:rPr>
        <w:t>
      аудан аумағын дамыту бағдарламасын әзірлеу және мониторинг жүргізу;</w:t>
      </w:r>
    </w:p>
    <w:bookmarkEnd w:id="36"/>
    <w:bookmarkStart w:name="z47" w:id="37"/>
    <w:p>
      <w:pPr>
        <w:spacing w:after="0"/>
        <w:ind w:left="0"/>
        <w:jc w:val="both"/>
      </w:pPr>
      <w:r>
        <w:rPr>
          <w:rFonts w:ascii="Times New Roman"/>
          <w:b w:val="false"/>
          <w:i w:val="false"/>
          <w:color w:val="000000"/>
          <w:sz w:val="28"/>
        </w:rPr>
        <w:t>
      бюджеттік бағдарламалар әкімшілерінің бюджеттік өтінімдерін Қазақстан Республикасының бюджет заңнамасына сәйкестігін қарау, қорытындылар қалыптастыру және ауданның бюджет комиссиясына жолдау;</w:t>
      </w:r>
    </w:p>
    <w:bookmarkEnd w:id="37"/>
    <w:bookmarkStart w:name="z48" w:id="38"/>
    <w:p>
      <w:pPr>
        <w:spacing w:after="0"/>
        <w:ind w:left="0"/>
        <w:jc w:val="both"/>
      </w:pPr>
      <w:r>
        <w:rPr>
          <w:rFonts w:ascii="Times New Roman"/>
          <w:b w:val="false"/>
          <w:i w:val="false"/>
          <w:color w:val="000000"/>
          <w:sz w:val="28"/>
        </w:rPr>
        <w:t>
      кезекті жоспарлы кезеңге арналған аудан бюджетінің жобасын әзірлеу және бюджетті нақтылау мен түзету бойынша ұсыныстар енгізу;</w:t>
      </w:r>
    </w:p>
    <w:bookmarkEnd w:id="38"/>
    <w:bookmarkStart w:name="z49" w:id="39"/>
    <w:p>
      <w:pPr>
        <w:spacing w:after="0"/>
        <w:ind w:left="0"/>
        <w:jc w:val="both"/>
      </w:pPr>
      <w:r>
        <w:rPr>
          <w:rFonts w:ascii="Times New Roman"/>
          <w:b w:val="false"/>
          <w:i w:val="false"/>
          <w:color w:val="000000"/>
          <w:sz w:val="28"/>
        </w:rPr>
        <w:t>
      бюджеттік инвестициялық жобаларды қарау және іріктеу, инвестициялық ұсыныстарға экономикалық қорытындылар дайындау;</w:t>
      </w:r>
    </w:p>
    <w:bookmarkEnd w:id="39"/>
    <w:bookmarkStart w:name="z50" w:id="40"/>
    <w:p>
      <w:pPr>
        <w:spacing w:after="0"/>
        <w:ind w:left="0"/>
        <w:jc w:val="both"/>
      </w:pPr>
      <w:r>
        <w:rPr>
          <w:rFonts w:ascii="Times New Roman"/>
          <w:b w:val="false"/>
          <w:i w:val="false"/>
          <w:color w:val="000000"/>
          <w:sz w:val="28"/>
        </w:rPr>
        <w:t>
      бюджеттік инвестициялық жобалардың іске асырылуын мониторингілеу және бағалау;</w:t>
      </w:r>
    </w:p>
    <w:bookmarkEnd w:id="40"/>
    <w:bookmarkStart w:name="z51" w:id="41"/>
    <w:p>
      <w:pPr>
        <w:spacing w:after="0"/>
        <w:ind w:left="0"/>
        <w:jc w:val="both"/>
      </w:pPr>
      <w:r>
        <w:rPr>
          <w:rFonts w:ascii="Times New Roman"/>
          <w:b w:val="false"/>
          <w:i w:val="false"/>
          <w:color w:val="000000"/>
          <w:sz w:val="28"/>
        </w:rPr>
        <w:t>
      "Ауылдық елді мекендерге жұмыс істеуге және тұру үшін келген ауыл, кент, ауылдық округ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қызметін көрсету;</w:t>
      </w:r>
    </w:p>
    <w:bookmarkEnd w:id="41"/>
    <w:bookmarkStart w:name="z52" w:id="42"/>
    <w:p>
      <w:pPr>
        <w:spacing w:after="0"/>
        <w:ind w:left="0"/>
        <w:jc w:val="both"/>
      </w:pPr>
      <w:r>
        <w:rPr>
          <w:rFonts w:ascii="Times New Roman"/>
          <w:b w:val="false"/>
          <w:i w:val="false"/>
          <w:color w:val="000000"/>
          <w:sz w:val="28"/>
        </w:rPr>
        <w:t>
      "Ауыл-Ел бесігі" арнайы жобасын жүзеге асыруды мониторингтеу;</w:t>
      </w:r>
    </w:p>
    <w:bookmarkEnd w:id="42"/>
    <w:bookmarkStart w:name="z53" w:id="43"/>
    <w:p>
      <w:pPr>
        <w:spacing w:after="0"/>
        <w:ind w:left="0"/>
        <w:jc w:val="both"/>
      </w:pPr>
      <w:r>
        <w:rPr>
          <w:rFonts w:ascii="Times New Roman"/>
          <w:b w:val="false"/>
          <w:i w:val="false"/>
          <w:color w:val="000000"/>
          <w:sz w:val="28"/>
        </w:rPr>
        <w:t>
      "Nur Otan" партиясының сайлауалды бағдарламасының Жол картасының орындалуын мониторингтеу;</w:t>
      </w:r>
    </w:p>
    <w:bookmarkEnd w:id="43"/>
    <w:bookmarkStart w:name="z54" w:id="44"/>
    <w:p>
      <w:pPr>
        <w:spacing w:after="0"/>
        <w:ind w:left="0"/>
        <w:jc w:val="both"/>
      </w:pPr>
      <w:r>
        <w:rPr>
          <w:rFonts w:ascii="Times New Roman"/>
          <w:b w:val="false"/>
          <w:i w:val="false"/>
          <w:color w:val="000000"/>
          <w:sz w:val="28"/>
        </w:rPr>
        <w:t>
      Қазақстан Республикасының заңнамасына сәйкес басқа да міндеттерді жүзеге асыру.</w:t>
      </w:r>
    </w:p>
    <w:bookmarkEnd w:id="44"/>
    <w:bookmarkStart w:name="z55" w:id="45"/>
    <w:p>
      <w:pPr>
        <w:spacing w:after="0"/>
        <w:ind w:left="0"/>
        <w:jc w:val="both"/>
      </w:pPr>
      <w:r>
        <w:rPr>
          <w:rFonts w:ascii="Times New Roman"/>
          <w:b w:val="false"/>
          <w:i w:val="false"/>
          <w:color w:val="000000"/>
          <w:sz w:val="28"/>
        </w:rPr>
        <w:t>
      15. Функциялар:</w:t>
      </w:r>
    </w:p>
    <w:bookmarkEnd w:id="45"/>
    <w:bookmarkStart w:name="z56" w:id="46"/>
    <w:p>
      <w:pPr>
        <w:spacing w:after="0"/>
        <w:ind w:left="0"/>
        <w:jc w:val="both"/>
      </w:pPr>
      <w:r>
        <w:rPr>
          <w:rFonts w:ascii="Times New Roman"/>
          <w:b w:val="false"/>
          <w:i w:val="false"/>
          <w:color w:val="000000"/>
          <w:sz w:val="28"/>
        </w:rPr>
        <w:t>
      1) ауданның орта мерзімді кезеңге арналған экономикалық саясатының негізгі бағыттарын іске асыру;</w:t>
      </w:r>
    </w:p>
    <w:bookmarkEnd w:id="46"/>
    <w:bookmarkStart w:name="z57" w:id="47"/>
    <w:p>
      <w:pPr>
        <w:spacing w:after="0"/>
        <w:ind w:left="0"/>
        <w:jc w:val="both"/>
      </w:pPr>
      <w:r>
        <w:rPr>
          <w:rFonts w:ascii="Times New Roman"/>
          <w:b w:val="false"/>
          <w:i w:val="false"/>
          <w:color w:val="000000"/>
          <w:sz w:val="28"/>
        </w:rPr>
        <w:t>
      2) бюджеттік жоспарлау саласындағы мемлекеттік саясатты іске асыру;</w:t>
      </w:r>
    </w:p>
    <w:bookmarkEnd w:id="47"/>
    <w:bookmarkStart w:name="z58" w:id="48"/>
    <w:p>
      <w:pPr>
        <w:spacing w:after="0"/>
        <w:ind w:left="0"/>
        <w:jc w:val="both"/>
      </w:pPr>
      <w:r>
        <w:rPr>
          <w:rFonts w:ascii="Times New Roman"/>
          <w:b w:val="false"/>
          <w:i w:val="false"/>
          <w:color w:val="000000"/>
          <w:sz w:val="28"/>
        </w:rPr>
        <w:t>
      3) ауданның бюджеттік комиссиясының жұмысын ұйымдастыру;</w:t>
      </w:r>
    </w:p>
    <w:bookmarkEnd w:id="48"/>
    <w:bookmarkStart w:name="z59" w:id="49"/>
    <w:p>
      <w:pPr>
        <w:spacing w:after="0"/>
        <w:ind w:left="0"/>
        <w:jc w:val="both"/>
      </w:pPr>
      <w:r>
        <w:rPr>
          <w:rFonts w:ascii="Times New Roman"/>
          <w:b w:val="false"/>
          <w:i w:val="false"/>
          <w:color w:val="000000"/>
          <w:sz w:val="28"/>
        </w:rPr>
        <w:t>
      4) өңірлік даму саласындағы мемлекеттік саясатты іске асыру;</w:t>
      </w:r>
    </w:p>
    <w:bookmarkEnd w:id="49"/>
    <w:bookmarkStart w:name="z60" w:id="50"/>
    <w:p>
      <w:pPr>
        <w:spacing w:after="0"/>
        <w:ind w:left="0"/>
        <w:jc w:val="both"/>
      </w:pPr>
      <w:r>
        <w:rPr>
          <w:rFonts w:ascii="Times New Roman"/>
          <w:b w:val="false"/>
          <w:i w:val="false"/>
          <w:color w:val="000000"/>
          <w:sz w:val="28"/>
        </w:rPr>
        <w:t>
      5) мемлекеттік қызмет көрсету сапасын арттыру;</w:t>
      </w:r>
    </w:p>
    <w:bookmarkEnd w:id="50"/>
    <w:bookmarkStart w:name="z61" w:id="51"/>
    <w:p>
      <w:pPr>
        <w:spacing w:after="0"/>
        <w:ind w:left="0"/>
        <w:jc w:val="both"/>
      </w:pPr>
      <w:r>
        <w:rPr>
          <w:rFonts w:ascii="Times New Roman"/>
          <w:b w:val="false"/>
          <w:i w:val="false"/>
          <w:color w:val="000000"/>
          <w:sz w:val="28"/>
        </w:rPr>
        <w:t>
      6) өз құзыреті шегінде гендерлік саясатты іске асыру;</w:t>
      </w:r>
    </w:p>
    <w:bookmarkEnd w:id="51"/>
    <w:bookmarkStart w:name="z62" w:id="52"/>
    <w:p>
      <w:pPr>
        <w:spacing w:after="0"/>
        <w:ind w:left="0"/>
        <w:jc w:val="both"/>
      </w:pPr>
      <w:r>
        <w:rPr>
          <w:rFonts w:ascii="Times New Roman"/>
          <w:b w:val="false"/>
          <w:i w:val="false"/>
          <w:color w:val="000000"/>
          <w:sz w:val="28"/>
        </w:rPr>
        <w:t>
      7) Қазақстан Республикасының заңнамасына сәйкес басқа да функцияларды жүзеге асыру.</w:t>
      </w:r>
    </w:p>
    <w:bookmarkEnd w:id="52"/>
    <w:bookmarkStart w:name="z63" w:id="53"/>
    <w:p>
      <w:pPr>
        <w:spacing w:after="0"/>
        <w:ind w:left="0"/>
        <w:jc w:val="left"/>
      </w:pPr>
      <w:r>
        <w:rPr>
          <w:rFonts w:ascii="Times New Roman"/>
          <w:b/>
          <w:i w:val="false"/>
          <w:color w:val="000000"/>
        </w:rPr>
        <w:t xml:space="preserve"> 3-тарау. Бірінші басшының мәртебесі, өкілеттігі мемлекеттік органның атауы</w:t>
      </w:r>
    </w:p>
    <w:bookmarkEnd w:id="53"/>
    <w:bookmarkStart w:name="z64" w:id="54"/>
    <w:p>
      <w:pPr>
        <w:spacing w:after="0"/>
        <w:ind w:left="0"/>
        <w:jc w:val="both"/>
      </w:pPr>
      <w:r>
        <w:rPr>
          <w:rFonts w:ascii="Times New Roman"/>
          <w:b w:val="false"/>
          <w:i w:val="false"/>
          <w:color w:val="000000"/>
          <w:sz w:val="28"/>
        </w:rPr>
        <w:t>
      16. Экономика және бюджеттік жоспарлау бөлімін басқаруды бірінші басшы жүзеге асырады, ол экономика және бюджеттік жоспарлау бөліміне жүктелген міндеттердің орындалуына және оның өз өкілеттіктерін жүзеге асыруға дербес жауапты болады.</w:t>
      </w:r>
    </w:p>
    <w:bookmarkEnd w:id="54"/>
    <w:bookmarkStart w:name="z65" w:id="55"/>
    <w:p>
      <w:pPr>
        <w:spacing w:after="0"/>
        <w:ind w:left="0"/>
        <w:jc w:val="both"/>
      </w:pPr>
      <w:r>
        <w:rPr>
          <w:rFonts w:ascii="Times New Roman"/>
          <w:b w:val="false"/>
          <w:i w:val="false"/>
          <w:color w:val="000000"/>
          <w:sz w:val="28"/>
        </w:rPr>
        <w:t>
      17. Экономика және бюджеттік жоспарлау бөлімінің бірінші басшысы Қазақстан Республикасының заңнамасына сәйкес лауазымға тағайындалады және лауазымнан босатылады.</w:t>
      </w:r>
    </w:p>
    <w:bookmarkEnd w:id="55"/>
    <w:bookmarkStart w:name="z66" w:id="56"/>
    <w:p>
      <w:pPr>
        <w:spacing w:after="0"/>
        <w:ind w:left="0"/>
        <w:jc w:val="both"/>
      </w:pPr>
      <w:r>
        <w:rPr>
          <w:rFonts w:ascii="Times New Roman"/>
          <w:b w:val="false"/>
          <w:i w:val="false"/>
          <w:color w:val="000000"/>
          <w:sz w:val="28"/>
        </w:rPr>
        <w:t>
      18. Экономика және бюджеттік жоспарлау бөлімі бірінші басшысының өкілеттіктері:</w:t>
      </w:r>
    </w:p>
    <w:bookmarkEnd w:id="56"/>
    <w:bookmarkStart w:name="z67" w:id="57"/>
    <w:p>
      <w:pPr>
        <w:spacing w:after="0"/>
        <w:ind w:left="0"/>
        <w:jc w:val="both"/>
      </w:pPr>
      <w:r>
        <w:rPr>
          <w:rFonts w:ascii="Times New Roman"/>
          <w:b w:val="false"/>
          <w:i w:val="false"/>
          <w:color w:val="000000"/>
          <w:sz w:val="28"/>
        </w:rPr>
        <w:t>
      1) экономика және бюджеттік жоспарлау бөлімінің жұмысын ұйымдастырады және басқарады;</w:t>
      </w:r>
    </w:p>
    <w:bookmarkEnd w:id="57"/>
    <w:bookmarkStart w:name="z68" w:id="58"/>
    <w:p>
      <w:pPr>
        <w:spacing w:after="0"/>
        <w:ind w:left="0"/>
        <w:jc w:val="both"/>
      </w:pPr>
      <w:r>
        <w:rPr>
          <w:rFonts w:ascii="Times New Roman"/>
          <w:b w:val="false"/>
          <w:i w:val="false"/>
          <w:color w:val="000000"/>
          <w:sz w:val="28"/>
        </w:rPr>
        <w:t>
      2) экономика және бюджеттік жоспарлау бөлімі қызметкерлерінің міндеттері мен өкілеттік шеңберін айқындайды;</w:t>
      </w:r>
    </w:p>
    <w:bookmarkEnd w:id="58"/>
    <w:bookmarkStart w:name="z69" w:id="59"/>
    <w:p>
      <w:pPr>
        <w:spacing w:after="0"/>
        <w:ind w:left="0"/>
        <w:jc w:val="both"/>
      </w:pPr>
      <w:r>
        <w:rPr>
          <w:rFonts w:ascii="Times New Roman"/>
          <w:b w:val="false"/>
          <w:i w:val="false"/>
          <w:color w:val="000000"/>
          <w:sz w:val="28"/>
        </w:rPr>
        <w:t>
      3) заңнамада белгіленген тәртіппен экономика және бюджеттік жоспарлау бөлімінің қызметкерлерін лауазымға тағайындайды және лауазымнан босатады;</w:t>
      </w:r>
    </w:p>
    <w:bookmarkEnd w:id="59"/>
    <w:bookmarkStart w:name="z70" w:id="60"/>
    <w:p>
      <w:pPr>
        <w:spacing w:after="0"/>
        <w:ind w:left="0"/>
        <w:jc w:val="both"/>
      </w:pPr>
      <w:r>
        <w:rPr>
          <w:rFonts w:ascii="Times New Roman"/>
          <w:b w:val="false"/>
          <w:i w:val="false"/>
          <w:color w:val="000000"/>
          <w:sz w:val="28"/>
        </w:rPr>
        <w:t>
      4) экономика және бюджеттік жоспарлау бөлімінің құрылымын, лауазымдық нұсқаулықтарын бекітеді, бұйрықтар шығарады, қаржылық құжаттарға қол қояды, экономика және бюджеттік жоспарлау бөлімінің қызметкерлері орындауға міндетті нұсқаулар береді;</w:t>
      </w:r>
    </w:p>
    <w:bookmarkEnd w:id="60"/>
    <w:bookmarkStart w:name="z71" w:id="61"/>
    <w:p>
      <w:pPr>
        <w:spacing w:after="0"/>
        <w:ind w:left="0"/>
        <w:jc w:val="both"/>
      </w:pPr>
      <w:r>
        <w:rPr>
          <w:rFonts w:ascii="Times New Roman"/>
          <w:b w:val="false"/>
          <w:i w:val="false"/>
          <w:color w:val="000000"/>
          <w:sz w:val="28"/>
        </w:rPr>
        <w:t>
      5) Қазақстан Республикасының қолданыстағы заңнамасына сәйкес мемлекеттік органдарда және өзге де ұйымдарда экономика және бюджеттік жоспарлау бөлімінің атынан өкілдік етеді;</w:t>
      </w:r>
    </w:p>
    <w:bookmarkEnd w:id="61"/>
    <w:bookmarkStart w:name="z72" w:id="62"/>
    <w:p>
      <w:pPr>
        <w:spacing w:after="0"/>
        <w:ind w:left="0"/>
        <w:jc w:val="both"/>
      </w:pPr>
      <w:r>
        <w:rPr>
          <w:rFonts w:ascii="Times New Roman"/>
          <w:b w:val="false"/>
          <w:i w:val="false"/>
          <w:color w:val="000000"/>
          <w:sz w:val="28"/>
        </w:rPr>
        <w:t>
      6) мемлекеттік органның атынан сенімхатсыз әрекет етеді;</w:t>
      </w:r>
    </w:p>
    <w:bookmarkEnd w:id="62"/>
    <w:bookmarkStart w:name="z73" w:id="63"/>
    <w:p>
      <w:pPr>
        <w:spacing w:after="0"/>
        <w:ind w:left="0"/>
        <w:jc w:val="both"/>
      </w:pPr>
      <w:r>
        <w:rPr>
          <w:rFonts w:ascii="Times New Roman"/>
          <w:b w:val="false"/>
          <w:i w:val="false"/>
          <w:color w:val="000000"/>
          <w:sz w:val="28"/>
        </w:rPr>
        <w:t>
      7) тәртіптік жаза қолдану, көтермелеу және материалдық көмек көрсету мәселелерін заңнамада белгіленген тәртіпте шешеді;</w:t>
      </w:r>
    </w:p>
    <w:bookmarkEnd w:id="63"/>
    <w:bookmarkStart w:name="z74" w:id="64"/>
    <w:p>
      <w:pPr>
        <w:spacing w:after="0"/>
        <w:ind w:left="0"/>
        <w:jc w:val="both"/>
      </w:pPr>
      <w:r>
        <w:rPr>
          <w:rFonts w:ascii="Times New Roman"/>
          <w:b w:val="false"/>
          <w:i w:val="false"/>
          <w:color w:val="000000"/>
          <w:sz w:val="28"/>
        </w:rPr>
        <w:t>
      8) міндеттемелер мен төлемдер бойынша қаржыландыру жоспарларын бекітеді;</w:t>
      </w:r>
    </w:p>
    <w:bookmarkEnd w:id="64"/>
    <w:bookmarkStart w:name="z75" w:id="65"/>
    <w:p>
      <w:pPr>
        <w:spacing w:after="0"/>
        <w:ind w:left="0"/>
        <w:jc w:val="both"/>
      </w:pPr>
      <w:r>
        <w:rPr>
          <w:rFonts w:ascii="Times New Roman"/>
          <w:b w:val="false"/>
          <w:i w:val="false"/>
          <w:color w:val="000000"/>
          <w:sz w:val="28"/>
        </w:rPr>
        <w:t>
      9) азаматтардың және заңды тұлғалар өкілдерінің жеке қабылдаудын жүргізеді, Қазақстан Республикасының заңнамасында белгіленген тәртіппен жеке және заңды тұлғалардың өтініштерін қарайды;</w:t>
      </w:r>
    </w:p>
    <w:bookmarkEnd w:id="65"/>
    <w:bookmarkStart w:name="z76" w:id="66"/>
    <w:p>
      <w:pPr>
        <w:spacing w:after="0"/>
        <w:ind w:left="0"/>
        <w:jc w:val="both"/>
      </w:pPr>
      <w:r>
        <w:rPr>
          <w:rFonts w:ascii="Times New Roman"/>
          <w:b w:val="false"/>
          <w:i w:val="false"/>
          <w:color w:val="000000"/>
          <w:sz w:val="28"/>
        </w:rPr>
        <w:t>
      10) өз құзыретіне жататын мәселелер бойынша Қазақстан Республикасының заңнамасына сәйкес өзге де өкілеттіктерді жүзеге асырады.</w:t>
      </w:r>
    </w:p>
    <w:bookmarkEnd w:id="66"/>
    <w:bookmarkStart w:name="z77" w:id="67"/>
    <w:p>
      <w:pPr>
        <w:spacing w:after="0"/>
        <w:ind w:left="0"/>
        <w:jc w:val="both"/>
      </w:pPr>
      <w:r>
        <w:rPr>
          <w:rFonts w:ascii="Times New Roman"/>
          <w:b w:val="false"/>
          <w:i w:val="false"/>
          <w:color w:val="000000"/>
          <w:sz w:val="28"/>
        </w:rPr>
        <w:t>
      Экономика және бюджеттік жоспарлау бөлімінің бірінші басшысы болмаған кезеңде оның өкілеттіктерін қолданыстағы заңнамаға сәйкес оны алмастыратын тұлға жүзеге асырады.</w:t>
      </w:r>
    </w:p>
    <w:bookmarkEnd w:id="67"/>
    <w:bookmarkStart w:name="z78" w:id="68"/>
    <w:p>
      <w:pPr>
        <w:spacing w:after="0"/>
        <w:ind w:left="0"/>
        <w:jc w:val="left"/>
      </w:pPr>
      <w:r>
        <w:rPr>
          <w:rFonts w:ascii="Times New Roman"/>
          <w:b/>
          <w:i w:val="false"/>
          <w:color w:val="000000"/>
        </w:rPr>
        <w:t xml:space="preserve"> 4-тарау. Мемлекеттік органның мүлкі</w:t>
      </w:r>
    </w:p>
    <w:bookmarkEnd w:id="68"/>
    <w:bookmarkStart w:name="z79" w:id="69"/>
    <w:p>
      <w:pPr>
        <w:spacing w:after="0"/>
        <w:ind w:left="0"/>
        <w:jc w:val="both"/>
      </w:pPr>
      <w:r>
        <w:rPr>
          <w:rFonts w:ascii="Times New Roman"/>
          <w:b w:val="false"/>
          <w:i w:val="false"/>
          <w:color w:val="000000"/>
          <w:sz w:val="28"/>
        </w:rPr>
        <w:t>
      19. Экономика және бюджеттік жоспарлау бөлімінің заңнамада көзделген жағдайларда жедел басқару құқығында оқшауланған мүлкі болуы мүмкін.</w:t>
      </w:r>
    </w:p>
    <w:bookmarkEnd w:id="69"/>
    <w:bookmarkStart w:name="z80" w:id="70"/>
    <w:p>
      <w:pPr>
        <w:spacing w:after="0"/>
        <w:ind w:left="0"/>
        <w:jc w:val="both"/>
      </w:pPr>
      <w:r>
        <w:rPr>
          <w:rFonts w:ascii="Times New Roman"/>
          <w:b w:val="false"/>
          <w:i w:val="false"/>
          <w:color w:val="000000"/>
          <w:sz w:val="28"/>
        </w:rPr>
        <w:t>
      Экономика және бюджеттік жоспарлау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81" w:id="71"/>
    <w:p>
      <w:pPr>
        <w:spacing w:after="0"/>
        <w:ind w:left="0"/>
        <w:jc w:val="both"/>
      </w:pPr>
      <w:r>
        <w:rPr>
          <w:rFonts w:ascii="Times New Roman"/>
          <w:b w:val="false"/>
          <w:i w:val="false"/>
          <w:color w:val="000000"/>
          <w:sz w:val="28"/>
        </w:rPr>
        <w:t>
      20. Экономика және бюджеттік жоспарлау бөліміне бекітілген мүлік аудандық коммуналдық меншікке жатады.</w:t>
      </w:r>
    </w:p>
    <w:bookmarkEnd w:id="71"/>
    <w:bookmarkStart w:name="z82" w:id="72"/>
    <w:p>
      <w:pPr>
        <w:spacing w:after="0"/>
        <w:ind w:left="0"/>
        <w:jc w:val="both"/>
      </w:pPr>
      <w:r>
        <w:rPr>
          <w:rFonts w:ascii="Times New Roman"/>
          <w:b w:val="false"/>
          <w:i w:val="false"/>
          <w:color w:val="000000"/>
          <w:sz w:val="28"/>
        </w:rPr>
        <w:t>
      21. Егер заңнамада өзгеше көзделмесе, экономика және бюджеттік жоспарлау бөлімі өзіне бекітілген мүлікті және қаржыландыру жоспары бойынша өзіне берілген қаражат есебінен сатып алынған мүлікті өз бетімен иеліктен айыруға немесе оған өзгедей тәсілмен билік етуге құқығы жоқ.</w:t>
      </w:r>
    </w:p>
    <w:bookmarkEnd w:id="72"/>
    <w:bookmarkStart w:name="z83" w:id="7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3"/>
    <w:bookmarkStart w:name="z84" w:id="74"/>
    <w:p>
      <w:pPr>
        <w:spacing w:after="0"/>
        <w:ind w:left="0"/>
        <w:jc w:val="both"/>
      </w:pPr>
      <w:r>
        <w:rPr>
          <w:rFonts w:ascii="Times New Roman"/>
          <w:b w:val="false"/>
          <w:i w:val="false"/>
          <w:color w:val="000000"/>
          <w:sz w:val="28"/>
        </w:rPr>
        <w:t>
      22. Экономика және бюджеттік жоспарлау бөлімін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