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71f1cd" w14:textId="571f1c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 учаскесіне қауымдық сервитут белгілеу туралы</w:t>
      </w:r>
    </w:p>
    <w:p>
      <w:pPr>
        <w:spacing w:after="0"/>
        <w:ind w:left="0"/>
        <w:jc w:val="both"/>
      </w:pPr>
      <w:r>
        <w:rPr>
          <w:rFonts w:ascii="Times New Roman"/>
          <w:b w:val="false"/>
          <w:i w:val="false"/>
          <w:color w:val="000000"/>
          <w:sz w:val="28"/>
        </w:rPr>
        <w:t>Қостанай облысы Қостанай қаласы әкімдігінің 2021 жылғы 2 маусымдағы № 1059 қаулысы</w:t>
      </w:r>
    </w:p>
    <w:p>
      <w:pPr>
        <w:spacing w:after="0"/>
        <w:ind w:left="0"/>
        <w:jc w:val="both"/>
      </w:pPr>
      <w:bookmarkStart w:name="z4" w:id="0"/>
      <w:r>
        <w:rPr>
          <w:rFonts w:ascii="Times New Roman"/>
          <w:b w:val="false"/>
          <w:i w:val="false"/>
          <w:color w:val="000000"/>
          <w:sz w:val="28"/>
        </w:rPr>
        <w:t xml:space="preserve">
      Қазақстан Республикасы Жер кодексінің </w:t>
      </w:r>
      <w:r>
        <w:rPr>
          <w:rFonts w:ascii="Times New Roman"/>
          <w:b w:val="false"/>
          <w:i w:val="false"/>
          <w:color w:val="000000"/>
          <w:sz w:val="28"/>
        </w:rPr>
        <w:t>18-бабына</w:t>
      </w:r>
      <w:r>
        <w:rPr>
          <w:rFonts w:ascii="Times New Roman"/>
          <w:b w:val="false"/>
          <w:i w:val="false"/>
          <w:color w:val="000000"/>
          <w:sz w:val="28"/>
        </w:rPr>
        <w:t xml:space="preserve">, </w:t>
      </w:r>
      <w:r>
        <w:rPr>
          <w:rFonts w:ascii="Times New Roman"/>
          <w:b w:val="false"/>
          <w:i w:val="false"/>
          <w:color w:val="000000"/>
          <w:sz w:val="28"/>
        </w:rPr>
        <w:t>69-бабының</w:t>
      </w:r>
      <w:r>
        <w:rPr>
          <w:rFonts w:ascii="Times New Roman"/>
          <w:b w:val="false"/>
          <w:i w:val="false"/>
          <w:color w:val="000000"/>
          <w:sz w:val="28"/>
        </w:rPr>
        <w:t xml:space="preserve"> 4-тармағына,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сәйкес Қостанай қаласының әкімдігі ҚАУЛЫ ЕТЕДІ:</w:t>
      </w:r>
    </w:p>
    <w:bookmarkEnd w:id="0"/>
    <w:bookmarkStart w:name="z5" w:id="1"/>
    <w:p>
      <w:pPr>
        <w:spacing w:after="0"/>
        <w:ind w:left="0"/>
        <w:jc w:val="both"/>
      </w:pPr>
      <w:r>
        <w:rPr>
          <w:rFonts w:ascii="Times New Roman"/>
          <w:b w:val="false"/>
          <w:i w:val="false"/>
          <w:color w:val="000000"/>
          <w:sz w:val="28"/>
        </w:rPr>
        <w:t>
      1. "Қостанай қаласы әкімдігінің тұрғын үй-коммуналдық шаруашылығы, жолаушылар көлігі және автомобиль жолдары бөлімі" мемлекеттік мекемесінің Қостанай қаласы әкімдігінің "Қостанай-Су" мемлекеттік коммуналдық кәсіпорнына Қостанай қаласы әуежайының сумен жабдықтау және су бұру желілерін реконструкциялау үшін, КСС электрмен жабдықтау үшін Қостанай қаласы, Аэропорт шағын ауданында орналасқан жалпы алаңы 0,1113 гектар жер учаскесіне қауымдық сервитут белгіленсін.</w:t>
      </w:r>
    </w:p>
    <w:bookmarkEnd w:id="1"/>
    <w:bookmarkStart w:name="z6" w:id="2"/>
    <w:p>
      <w:pPr>
        <w:spacing w:after="0"/>
        <w:ind w:left="0"/>
        <w:jc w:val="both"/>
      </w:pPr>
      <w:r>
        <w:rPr>
          <w:rFonts w:ascii="Times New Roman"/>
          <w:b w:val="false"/>
          <w:i w:val="false"/>
          <w:color w:val="000000"/>
          <w:sz w:val="28"/>
        </w:rPr>
        <w:t>
      2. Осы қаулының орындалуын бақылау Қостанай қаласы әкімінің жетекшілік ететін орынбасарына жүктелсін.</w:t>
      </w:r>
    </w:p>
    <w:bookmarkEnd w:id="2"/>
    <w:bookmarkStart w:name="z7" w:id="3"/>
    <w:p>
      <w:pPr>
        <w:spacing w:after="0"/>
        <w:ind w:left="0"/>
        <w:jc w:val="both"/>
      </w:pPr>
      <w:r>
        <w:rPr>
          <w:rFonts w:ascii="Times New Roman"/>
          <w:b w:val="false"/>
          <w:i w:val="false"/>
          <w:color w:val="000000"/>
          <w:sz w:val="28"/>
        </w:rPr>
        <w:t>
      3. Осы қаулы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Әкім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Ахметов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