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3afd" w14:textId="09f3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регламентін бекіту туралы</w:t>
      </w:r>
    </w:p>
    <w:p>
      <w:pPr>
        <w:spacing w:after="0"/>
        <w:ind w:left="0"/>
        <w:jc w:val="both"/>
      </w:pPr>
      <w:r>
        <w:rPr>
          <w:rFonts w:ascii="Times New Roman"/>
          <w:b w:val="false"/>
          <w:i w:val="false"/>
          <w:color w:val="000000"/>
          <w:sz w:val="28"/>
        </w:rPr>
        <w:t>Қостанай облысы Қостанай қаласы мәслихатының 2021 жылғы 27 шілдедегі № 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қалалық мәслихатының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қалалық мәслихатының 2017 жылғы 13 маусымдағы № 151 "Қостанай қалалық мәслихатының регламентін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қабылданған күнінен бастап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Қостанай қалалық мәслихатының РЕГЛАМЕНТІ</w:t>
      </w:r>
    </w:p>
    <w:p>
      <w:pPr>
        <w:spacing w:after="0"/>
        <w:ind w:left="0"/>
        <w:jc w:val="both"/>
      </w:pPr>
      <w:r>
        <w:rPr>
          <w:rFonts w:ascii="Times New Roman"/>
          <w:b w:val="false"/>
          <w:i w:val="false"/>
          <w:color w:val="ff0000"/>
          <w:sz w:val="28"/>
        </w:rPr>
        <w:t xml:space="preserve">
      Ескерту. Регламент жаңа редакцияда - Қостанай облысы Қостанай қаласы мәслихатының 14.04.2023 </w:t>
      </w:r>
      <w:r>
        <w:rPr>
          <w:rFonts w:ascii="Times New Roman"/>
          <w:b w:val="false"/>
          <w:i w:val="false"/>
          <w:color w:val="ff0000"/>
          <w:sz w:val="28"/>
        </w:rPr>
        <w:t>№ 17</w:t>
      </w:r>
      <w:r>
        <w:rPr>
          <w:rFonts w:ascii="Times New Roman"/>
          <w:b w:val="false"/>
          <w:i w:val="false"/>
          <w:color w:val="ff0000"/>
          <w:sz w:val="28"/>
        </w:rPr>
        <w:t xml:space="preserve"> шешімімен (қабылданған күнінен бастап қолданысқа енеді).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Заңына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үлгілік регламентіне</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20" w:id="6"/>
    <w:p>
      <w:pPr>
        <w:spacing w:after="0"/>
        <w:ind w:left="0"/>
        <w:jc w:val="both"/>
      </w:pPr>
      <w:r>
        <w:rPr>
          <w:rFonts w:ascii="Times New Roman"/>
          <w:b w:val="false"/>
          <w:i w:val="false"/>
          <w:color w:val="000000"/>
          <w:sz w:val="28"/>
        </w:rPr>
        <w:t>
      2. Қостанай қалалық мәслихаты (бұдан әрі – мәслихат) - Қостанай қаласының халқы сайлайтын, халықтың еркін білдіретін және Қазақстан Республикасының заңнамасына сәйкес оны іске асыруға қажетті шараларды айқындайтын және олардың жүзеге асырылуын бақылайтын сайланбалы орган. Мәслихаттың заңды тұлға құқықтары болмайды.</w:t>
      </w:r>
    </w:p>
    <w:bookmarkEnd w:id="6"/>
    <w:bookmarkStart w:name="z21"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bookmarkEnd w:id="7"/>
    <w:bookmarkStart w:name="z22" w:id="8"/>
    <w:p>
      <w:pPr>
        <w:spacing w:after="0"/>
        <w:ind w:left="0"/>
        <w:jc w:val="left"/>
      </w:pPr>
      <w:r>
        <w:rPr>
          <w:rFonts w:ascii="Times New Roman"/>
          <w:b/>
          <w:i w:val="false"/>
          <w:color w:val="000000"/>
        </w:rPr>
        <w:t xml:space="preserve"> 2. Мәслихат сессияларын өткізу тәртібі</w:t>
      </w:r>
    </w:p>
    <w:bookmarkEnd w:id="8"/>
    <w:bookmarkStart w:name="z2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bookmarkStart w:name="z24"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болады.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 ұйымдастырумен жалпы отырыс нысанында өткізіледі.</w:t>
      </w:r>
    </w:p>
    <w:bookmarkEnd w:id="10"/>
    <w:bookmarkStart w:name="z25" w:id="11"/>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1"/>
    <w:bookmarkStart w:name="z26"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 алдында жария етеді.</w:t>
      </w:r>
    </w:p>
    <w:bookmarkEnd w:id="12"/>
    <w:bookmarkStart w:name="z27" w:id="13"/>
    <w:p>
      <w:pPr>
        <w:spacing w:after="0"/>
        <w:ind w:left="0"/>
        <w:jc w:val="both"/>
      </w:pPr>
      <w:r>
        <w:rPr>
          <w:rFonts w:ascii="Times New Roman"/>
          <w:b w:val="false"/>
          <w:i w:val="false"/>
          <w:color w:val="000000"/>
          <w:sz w:val="28"/>
        </w:rPr>
        <w:t>
      Мәслихат сессиясы, әдетте, ашық сипатта болады.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егер қатысып отырған депутаттардың жалпы санының көпшілігі осы үшін дауыс берсе, жабық сессиялар өткізуге жол беріледі.</w:t>
      </w:r>
    </w:p>
    <w:bookmarkEnd w:id="13"/>
    <w:bookmarkStart w:name="z28" w:id="14"/>
    <w:p>
      <w:pPr>
        <w:spacing w:after="0"/>
        <w:ind w:left="0"/>
        <w:jc w:val="both"/>
      </w:pPr>
      <w:r>
        <w:rPr>
          <w:rFonts w:ascii="Times New Roman"/>
          <w:b w:val="false"/>
          <w:i w:val="false"/>
          <w:color w:val="000000"/>
          <w:sz w:val="28"/>
        </w:rPr>
        <w:t>
      Шектеу шараларын, оның ішінде карантинді енгізу кезеңінде төтенше жағдай режимі жарияланған немесе төтенше жағдайлар мен олардың салдарлары жойылған кезде сессия бейне-конференц-байланыс немесе өзге де байланыс құралдары арқылы өткізілуі мүмкін.</w:t>
      </w:r>
    </w:p>
    <w:bookmarkEnd w:id="14"/>
    <w:bookmarkStart w:name="z29"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5"/>
    <w:bookmarkStart w:name="z30"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арасынан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алған кандидат сайланған болып есептеледі.</w:t>
      </w:r>
    </w:p>
    <w:bookmarkEnd w:id="16"/>
    <w:bookmarkStart w:name="z31"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32" w:id="18"/>
    <w:p>
      <w:pPr>
        <w:spacing w:after="0"/>
        <w:ind w:left="0"/>
        <w:jc w:val="both"/>
      </w:pPr>
      <w:r>
        <w:rPr>
          <w:rFonts w:ascii="Times New Roman"/>
          <w:b w:val="false"/>
          <w:i w:val="false"/>
          <w:color w:val="000000"/>
          <w:sz w:val="28"/>
        </w:rPr>
        <w:t>
      Дауыс беру:</w:t>
      </w:r>
    </w:p>
    <w:bookmarkEnd w:id="18"/>
    <w:bookmarkStart w:name="z33"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34" w:id="20"/>
    <w:p>
      <w:pPr>
        <w:spacing w:after="0"/>
        <w:ind w:left="0"/>
        <w:jc w:val="both"/>
      </w:pPr>
      <w:r>
        <w:rPr>
          <w:rFonts w:ascii="Times New Roman"/>
          <w:b w:val="false"/>
          <w:i w:val="false"/>
          <w:color w:val="000000"/>
          <w:sz w:val="28"/>
        </w:rPr>
        <w:t>
      2) қол көтеру арқылы;</w:t>
      </w:r>
    </w:p>
    <w:bookmarkEnd w:id="20"/>
    <w:bookmarkStart w:name="z35"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6"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7"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8" w:id="24"/>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9"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40" w:id="26"/>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кемінде төрт реттен сиретпей шақырылады және оны мәслихат төрағасы жүргізеді.</w:t>
      </w:r>
    </w:p>
    <w:bookmarkEnd w:id="26"/>
    <w:bookmarkStart w:name="z41"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42" w:id="28"/>
    <w:p>
      <w:pPr>
        <w:spacing w:after="0"/>
        <w:ind w:left="0"/>
        <w:jc w:val="both"/>
      </w:pPr>
      <w:r>
        <w:rPr>
          <w:rFonts w:ascii="Times New Roman"/>
          <w:b w:val="false"/>
          <w:i w:val="false"/>
          <w:color w:val="000000"/>
          <w:sz w:val="28"/>
        </w:rPr>
        <w:t>
      9. Мәслихаттың кезектен тыс сессиясын мәслихат төрағасы мәслихатқа сайланған депутаттар санының кемінде үштен бірінің ұсынысы бойынша, сондай-ақ тиісті Қостанай қаласының әкімінің өтініші бойынша шақырады және жүргізеді.</w:t>
      </w:r>
    </w:p>
    <w:bookmarkEnd w:id="28"/>
    <w:bookmarkStart w:name="z43"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44" w:id="3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0"/>
    <w:bookmarkStart w:name="z45" w:id="31"/>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6" w:id="32"/>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7"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Қостанай қаласы әкімінің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8" w:id="34"/>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Қостанай қалалық әкімі енгізетін мәселелердің негізінде қалыптастырады.</w:t>
      </w:r>
    </w:p>
    <w:bookmarkEnd w:id="34"/>
    <w:bookmarkStart w:name="z49" w:id="35"/>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5"/>
    <w:bookmarkStart w:name="z50"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51"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52"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Қостанай қаласының әкімімен келісу бойынша бекітеді.</w:t>
      </w:r>
    </w:p>
    <w:bookmarkEnd w:id="38"/>
    <w:bookmarkStart w:name="z53" w:id="39"/>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сессияларына қала әкімі, сессияда жұмысы туралы ақпарат қаралатын ұйымдардың басшылары мен өзге де лауазымды адамдар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54"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5" w:id="4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1"/>
    <w:bookmarkStart w:name="z56"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7" w:id="43"/>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8"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9"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60"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6"/>
    <w:bookmarkStart w:name="z61"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62"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8"/>
    <w:bookmarkStart w:name="z63" w:id="49"/>
    <w:p>
      <w:pPr>
        <w:spacing w:after="0"/>
        <w:ind w:left="0"/>
        <w:jc w:val="left"/>
      </w:pPr>
      <w:r>
        <w:rPr>
          <w:rFonts w:ascii="Times New Roman"/>
          <w:b/>
          <w:i w:val="false"/>
          <w:color w:val="000000"/>
        </w:rPr>
        <w:t xml:space="preserve"> 3. Мәслихат актілерін қабылдау тәртібі</w:t>
      </w:r>
    </w:p>
    <w:bookmarkEnd w:id="49"/>
    <w:bookmarkStart w:name="z64" w:id="50"/>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5"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6"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7" w:id="53"/>
    <w:p>
      <w:pPr>
        <w:spacing w:after="0"/>
        <w:ind w:left="0"/>
        <w:jc w:val="both"/>
      </w:pPr>
      <w:r>
        <w:rPr>
          <w:rFonts w:ascii="Times New Roman"/>
          <w:b w:val="false"/>
          <w:i w:val="false"/>
          <w:color w:val="000000"/>
          <w:sz w:val="28"/>
        </w:rPr>
        <w:t xml:space="preserve">
      Қостанай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3"/>
    <w:bookmarkStart w:name="z68"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9"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70"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71"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7"/>
    <w:bookmarkStart w:name="z72"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73"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74"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5"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көрсетіле отырып, жазбаша түрде беріледі. Осы талаптарды қанағаттандырмайтын түзетулер қарауға қабылданбайды.</w:t>
      </w:r>
    </w:p>
    <w:bookmarkEnd w:id="61"/>
    <w:bookmarkStart w:name="z76"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7"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8"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4"/>
    <w:bookmarkStart w:name="z79" w:id="65"/>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5"/>
    <w:bookmarkStart w:name="z80"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81"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82"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83"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84"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5"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6"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7"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түсіндірме жазбасы мен тиесілілігіне қарай келісу бұрыштамалары қоса берілген барлық қажетті материалдары қоса берілген қазақ және орыс тілдеріндегі жобалары мәслихатқа кезекті сессияға дейін үш аптадан кешіктірілмей енгізіледі.</w:t>
      </w:r>
    </w:p>
    <w:bookmarkEnd w:id="73"/>
    <w:bookmarkStart w:name="z88" w:id="74"/>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w:t>
      </w:r>
    </w:p>
    <w:bookmarkEnd w:id="74"/>
    <w:bookmarkStart w:name="z89" w:id="75"/>
    <w:p>
      <w:pPr>
        <w:spacing w:after="0"/>
        <w:ind w:left="0"/>
        <w:jc w:val="both"/>
      </w:pPr>
      <w:r>
        <w:rPr>
          <w:rFonts w:ascii="Times New Roman"/>
          <w:b w:val="false"/>
          <w:i w:val="false"/>
          <w:color w:val="000000"/>
          <w:sz w:val="28"/>
        </w:rPr>
        <w:t>
      29. Қостанай қаласының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қызметкерлері, жергілікті атқарушы органдардың өкілдері қосылуы мүмкін.</w:t>
      </w:r>
    </w:p>
    <w:bookmarkEnd w:id="75"/>
    <w:bookmarkStart w:name="z90" w:id="7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91"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негіздемелермен, есептермен Қостанай қаласының бюджетінің жобасы бойынша ұсыныстар әзірлейді және оларды ұсыныстарды жинау мен Қостанай қаласының бюджетінің жобасы бойынша қорытынды әзірлеуді жүзеге асыратын бейінді тұрақты комиссияға жібереді.</w:t>
      </w:r>
    </w:p>
    <w:bookmarkEnd w:id="77"/>
    <w:bookmarkStart w:name="z92"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8"/>
    <w:bookmarkStart w:name="z93" w:id="79"/>
    <w:p>
      <w:pPr>
        <w:spacing w:after="0"/>
        <w:ind w:left="0"/>
        <w:jc w:val="both"/>
      </w:pPr>
      <w:r>
        <w:rPr>
          <w:rFonts w:ascii="Times New Roman"/>
          <w:b w:val="false"/>
          <w:i w:val="false"/>
          <w:color w:val="000000"/>
          <w:sz w:val="28"/>
        </w:rPr>
        <w:t>
      Қостанай қаласының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End w:id="79"/>
    <w:bookmarkStart w:name="z94" w:id="80"/>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0"/>
    <w:bookmarkStart w:name="z95" w:id="81"/>
    <w:p>
      <w:pPr>
        <w:spacing w:after="0"/>
        <w:ind w:left="0"/>
        <w:jc w:val="both"/>
      </w:pPr>
      <w:r>
        <w:rPr>
          <w:rFonts w:ascii="Times New Roman"/>
          <w:b w:val="false"/>
          <w:i w:val="false"/>
          <w:color w:val="000000"/>
          <w:sz w:val="28"/>
        </w:rPr>
        <w:t>
      31. Мәслихаттың кезектен тыс сессиясында Қостанай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1"/>
    <w:bookmarkStart w:name="z96" w:id="82"/>
    <w:p>
      <w:pPr>
        <w:spacing w:after="0"/>
        <w:ind w:left="0"/>
        <w:jc w:val="left"/>
      </w:pPr>
      <w:r>
        <w:rPr>
          <w:rFonts w:ascii="Times New Roman"/>
          <w:b/>
          <w:i w:val="false"/>
          <w:color w:val="000000"/>
        </w:rPr>
        <w:t xml:space="preserve"> 4. Есептерді тыңдау тәртібі</w:t>
      </w:r>
    </w:p>
    <w:bookmarkEnd w:id="82"/>
    <w:bookmarkStart w:name="z97" w:id="83"/>
    <w:p>
      <w:pPr>
        <w:spacing w:after="0"/>
        <w:ind w:left="0"/>
        <w:jc w:val="both"/>
      </w:pPr>
      <w:r>
        <w:rPr>
          <w:rFonts w:ascii="Times New Roman"/>
          <w:b w:val="false"/>
          <w:i w:val="false"/>
          <w:color w:val="000000"/>
          <w:sz w:val="28"/>
        </w:rPr>
        <w:t>
      32. Мәслихат Қостанай қаласы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3"/>
    <w:bookmarkStart w:name="z98" w:id="84"/>
    <w:p>
      <w:pPr>
        <w:spacing w:after="0"/>
        <w:ind w:left="0"/>
        <w:jc w:val="both"/>
      </w:pPr>
      <w:r>
        <w:rPr>
          <w:rFonts w:ascii="Times New Roman"/>
          <w:b w:val="false"/>
          <w:i w:val="false"/>
          <w:color w:val="000000"/>
          <w:sz w:val="28"/>
        </w:rPr>
        <w:t>
      33. Мәслихат отырысында депутаттар алдында Қостанай қаласы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4"/>
    <w:bookmarkStart w:name="z99" w:id="85"/>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Қостанай қаласы әкіміне беріледі.</w:t>
      </w:r>
    </w:p>
    <w:bookmarkEnd w:id="85"/>
    <w:bookmarkStart w:name="z100" w:id="86"/>
    <w:p>
      <w:pPr>
        <w:spacing w:after="0"/>
        <w:ind w:left="0"/>
        <w:jc w:val="both"/>
      </w:pPr>
      <w:r>
        <w:rPr>
          <w:rFonts w:ascii="Times New Roman"/>
          <w:b w:val="false"/>
          <w:i w:val="false"/>
          <w:color w:val="000000"/>
          <w:sz w:val="28"/>
        </w:rPr>
        <w:t>
      Әкімнің баяндамасында Қостанай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бюджеттің жобасын қалыптастыру процесі туралы мәліметтер қамтылуға тиіс.</w:t>
      </w:r>
    </w:p>
    <w:bookmarkEnd w:id="86"/>
    <w:bookmarkStart w:name="z101" w:id="87"/>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7"/>
    <w:bookmarkStart w:name="z102" w:id="8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8"/>
    <w:bookmarkStart w:name="z103" w:id="89"/>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89"/>
    <w:bookmarkStart w:name="z104" w:id="90"/>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0"/>
    <w:bookmarkStart w:name="z105" w:id="91"/>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1"/>
    <w:bookmarkStart w:name="z106" w:id="92"/>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2"/>
    <w:bookmarkStart w:name="z107" w:id="93"/>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3"/>
    <w:bookmarkStart w:name="z108" w:id="94"/>
    <w:p>
      <w:pPr>
        <w:spacing w:after="0"/>
        <w:ind w:left="0"/>
        <w:jc w:val="both"/>
      </w:pPr>
      <w:r>
        <w:rPr>
          <w:rFonts w:ascii="Times New Roman"/>
          <w:b w:val="false"/>
          <w:i w:val="false"/>
          <w:color w:val="000000"/>
          <w:sz w:val="28"/>
        </w:rPr>
        <w:t>
      35.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 туралы мәселені қарауы үшін негіз болып табылады.</w:t>
      </w:r>
    </w:p>
    <w:bookmarkEnd w:id="94"/>
    <w:bookmarkStart w:name="z109" w:id="95"/>
    <w:p>
      <w:pPr>
        <w:spacing w:after="0"/>
        <w:ind w:left="0"/>
        <w:jc w:val="both"/>
      </w:pPr>
      <w:r>
        <w:rPr>
          <w:rFonts w:ascii="Times New Roman"/>
          <w:b w:val="false"/>
          <w:i w:val="false"/>
          <w:color w:val="000000"/>
          <w:sz w:val="28"/>
        </w:rPr>
        <w:t>
      36. Мәслихат төрағасының, тұрақты комиссиялар төрағаларының және мәслихаттың өзге де органдарының есептерін тыңдайды.</w:t>
      </w:r>
    </w:p>
    <w:bookmarkEnd w:id="95"/>
    <w:bookmarkStart w:name="z110" w:id="96"/>
    <w:p>
      <w:pPr>
        <w:spacing w:after="0"/>
        <w:ind w:left="0"/>
        <w:jc w:val="both"/>
      </w:pPr>
      <w:r>
        <w:rPr>
          <w:rFonts w:ascii="Times New Roman"/>
          <w:b w:val="false"/>
          <w:i w:val="false"/>
          <w:color w:val="000000"/>
          <w:sz w:val="28"/>
        </w:rPr>
        <w:t>
      Мәслихат төрағасы жылына кемінде бір рет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96"/>
    <w:bookmarkStart w:name="z111" w:id="97"/>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97"/>
    <w:bookmarkStart w:name="z112" w:id="98"/>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98"/>
    <w:bookmarkStart w:name="z113" w:id="99"/>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99"/>
    <w:bookmarkStart w:name="z114" w:id="100"/>
    <w:p>
      <w:pPr>
        <w:spacing w:after="0"/>
        <w:ind w:left="0"/>
        <w:jc w:val="both"/>
      </w:pPr>
      <w:r>
        <w:rPr>
          <w:rFonts w:ascii="Times New Roman"/>
          <w:b w:val="false"/>
          <w:i w:val="false"/>
          <w:color w:val="000000"/>
          <w:sz w:val="28"/>
        </w:rPr>
        <w:t>
      39. Мәслихаттың есебін халыққа жылына кемінде бір рет жергілікті қоғамдастықтың жиындарында мәслихаттың төрағасы не оны алмастыратын адам не тұрақты комиссиялардың төрағалары басқаратын депутаттар тобы ұсынады.</w:t>
      </w:r>
    </w:p>
    <w:bookmarkEnd w:id="100"/>
    <w:bookmarkStart w:name="z115" w:id="101"/>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Қостанай қаласы әкімінің күн тәртібі бойынша қысқаша кіріспе сөзімен басталады.</w:t>
      </w:r>
    </w:p>
    <w:bookmarkEnd w:id="101"/>
    <w:bookmarkStart w:name="z116" w:id="102"/>
    <w:p>
      <w:pPr>
        <w:spacing w:after="0"/>
        <w:ind w:left="0"/>
        <w:jc w:val="both"/>
      </w:pPr>
      <w:r>
        <w:rPr>
          <w:rFonts w:ascii="Times New Roman"/>
          <w:b w:val="false"/>
          <w:i w:val="false"/>
          <w:color w:val="000000"/>
          <w:sz w:val="28"/>
        </w:rPr>
        <w:t>
      Қостанай қаласы әкімінен кейін сөз мәслихат төрағасына, не оны алмастыратын адамға, не тұрақты комиссияның төрағасына беріледі.</w:t>
      </w:r>
    </w:p>
    <w:bookmarkEnd w:id="102"/>
    <w:bookmarkStart w:name="z117" w:id="103"/>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3"/>
    <w:bookmarkStart w:name="z118" w:id="104"/>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4"/>
    <w:bookmarkStart w:name="z119" w:id="105"/>
    <w:p>
      <w:pPr>
        <w:spacing w:after="0"/>
        <w:ind w:left="0"/>
        <w:jc w:val="left"/>
      </w:pPr>
      <w:r>
        <w:rPr>
          <w:rFonts w:ascii="Times New Roman"/>
          <w:b/>
          <w:i w:val="false"/>
          <w:color w:val="000000"/>
        </w:rPr>
        <w:t xml:space="preserve"> 5. Депутаттық сауалдарды қарау тәртібі</w:t>
      </w:r>
    </w:p>
    <w:bookmarkEnd w:id="105"/>
    <w:bookmarkStart w:name="z120" w:id="106"/>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6"/>
    <w:bookmarkStart w:name="z121" w:id="107"/>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Депутаттық сауалдың көшірмесін ол жолданған органға немесе лауазымды адамға оны алғаннан кейін екі жұмыс күнінен кешіктірмей мәслихат төрағасы жібереді. Сессияны өткізу барысында енгізілетін депутаттық сауалдар төрағалық етушіге отырыста беріледі.</w:t>
      </w:r>
    </w:p>
    <w:bookmarkEnd w:id="107"/>
    <w:bookmarkStart w:name="z122" w:id="108"/>
    <w:p>
      <w:pPr>
        <w:spacing w:after="0"/>
        <w:ind w:left="0"/>
        <w:jc w:val="both"/>
      </w:pPr>
      <w:r>
        <w:rPr>
          <w:rFonts w:ascii="Times New Roman"/>
          <w:b w:val="false"/>
          <w:i w:val="false"/>
          <w:color w:val="000000"/>
          <w:sz w:val="28"/>
        </w:rPr>
        <w:t>
      42. Сессияда қаралуға тиіс басқа мәселелермен байланысты емес депутаттық сауал күн тәртібіне дербес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мәселелермен айналысу үшін уақыт резерві көзделетіндей етіп айқындайды. Сессияда шешілуге тиіс басқа да мәселелерге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8"/>
    <w:bookmarkStart w:name="z123" w:id="109"/>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Сессияның күн тәртібі бекітілгенге дейін депутаттық сауалдарды енгізген депутаттар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09"/>
    <w:bookmarkStart w:name="z124" w:id="110"/>
    <w:p>
      <w:pPr>
        <w:spacing w:after="0"/>
        <w:ind w:left="0"/>
        <w:jc w:val="both"/>
      </w:pPr>
      <w:r>
        <w:rPr>
          <w:rFonts w:ascii="Times New Roman"/>
          <w:b w:val="false"/>
          <w:i w:val="false"/>
          <w:color w:val="000000"/>
          <w:sz w:val="28"/>
        </w:rPr>
        <w:t xml:space="preserve">
      44. Депутаттық сауалға жауап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0"/>
    <w:bookmarkStart w:name="z125" w:id="111"/>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Прокурордың атына берілген депутаттық сауалдар қылмыстық қудалауды жүзеге асырумен байланысты болмауға тиіс.</w:t>
      </w:r>
    </w:p>
    <w:bookmarkEnd w:id="111"/>
    <w:bookmarkStart w:name="z126" w:id="112"/>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2"/>
    <w:bookmarkStart w:name="z127" w:id="113"/>
    <w:p>
      <w:pPr>
        <w:spacing w:after="0"/>
        <w:ind w:left="0"/>
        <w:jc w:val="left"/>
      </w:pPr>
      <w:r>
        <w:rPr>
          <w:rFonts w:ascii="Times New Roman"/>
          <w:b/>
          <w:i w:val="false"/>
          <w:color w:val="000000"/>
        </w:rPr>
        <w:t xml:space="preserve"> 6.1. Мәслихат төрағасы</w:t>
      </w:r>
    </w:p>
    <w:bookmarkEnd w:id="113"/>
    <w:bookmarkStart w:name="z128" w:id="114"/>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4"/>
    <w:bookmarkStart w:name="z129" w:id="11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төрағасы лауазымына сайланды деп есептеледі.</w:t>
      </w:r>
    </w:p>
    <w:bookmarkEnd w:id="115"/>
    <w:bookmarkStart w:name="z130" w:id="116"/>
    <w:p>
      <w:pPr>
        <w:spacing w:after="0"/>
        <w:ind w:left="0"/>
        <w:jc w:val="both"/>
      </w:pPr>
      <w:r>
        <w:rPr>
          <w:rFonts w:ascii="Times New Roman"/>
          <w:b w:val="false"/>
          <w:i w:val="false"/>
          <w:color w:val="000000"/>
          <w:sz w:val="28"/>
        </w:rPr>
        <w:t>
      Егер мәслихат төрағасының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16"/>
    <w:bookmarkStart w:name="z131" w:id="11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 сайлау өткізіледі.</w:t>
      </w:r>
    </w:p>
    <w:bookmarkEnd w:id="117"/>
    <w:bookmarkStart w:name="z132" w:id="118"/>
    <w:p>
      <w:pPr>
        <w:spacing w:after="0"/>
        <w:ind w:left="0"/>
        <w:jc w:val="both"/>
      </w:pPr>
      <w:r>
        <w:rPr>
          <w:rFonts w:ascii="Times New Roman"/>
          <w:b w:val="false"/>
          <w:i w:val="false"/>
          <w:color w:val="000000"/>
          <w:sz w:val="28"/>
        </w:rPr>
        <w:t xml:space="preserve">
      Мәслихат төрағасы мәслихат өкілеттігі мерзіміне сайланады және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18"/>
    <w:bookmarkStart w:name="z133" w:id="119"/>
    <w:p>
      <w:pPr>
        <w:spacing w:after="0"/>
        <w:ind w:left="0"/>
        <w:jc w:val="both"/>
      </w:pPr>
      <w:r>
        <w:rPr>
          <w:rFonts w:ascii="Times New Roman"/>
          <w:b w:val="false"/>
          <w:i w:val="false"/>
          <w:color w:val="000000"/>
          <w:sz w:val="28"/>
        </w:rPr>
        <w:t>
      46.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19"/>
    <w:bookmarkStart w:name="z134" w:id="120"/>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0"/>
    <w:bookmarkStart w:name="z135" w:id="121"/>
    <w:p>
      <w:pPr>
        <w:spacing w:after="0"/>
        <w:ind w:left="0"/>
        <w:jc w:val="both"/>
      </w:pPr>
      <w:r>
        <w:rPr>
          <w:rFonts w:ascii="Times New Roman"/>
          <w:b w:val="false"/>
          <w:i w:val="false"/>
          <w:color w:val="000000"/>
          <w:sz w:val="28"/>
        </w:rPr>
        <w:t xml:space="preserve">
      48. Мәслихат төрағасының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1"/>
    <w:bookmarkStart w:name="z136" w:id="122"/>
    <w:p>
      <w:pPr>
        <w:spacing w:after="0"/>
        <w:ind w:left="0"/>
        <w:jc w:val="left"/>
      </w:pPr>
      <w:r>
        <w:rPr>
          <w:rFonts w:ascii="Times New Roman"/>
          <w:b/>
          <w:i w:val="false"/>
          <w:color w:val="000000"/>
        </w:rPr>
        <w:t xml:space="preserve"> 6.2. Мәслихаттың тұрақты және уақытша комиссиялары</w:t>
      </w:r>
    </w:p>
    <w:bookmarkEnd w:id="122"/>
    <w:bookmarkStart w:name="z137" w:id="123"/>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арасынан ашық дауыс беру арқылы мәслихат сайлайды.</w:t>
      </w:r>
    </w:p>
    <w:bookmarkEnd w:id="123"/>
    <w:bookmarkStart w:name="z138" w:id="12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құрамын мәслихат төрағасының ұсынысы бойынша мәслихат айқындайды.</w:t>
      </w:r>
    </w:p>
    <w:bookmarkEnd w:id="124"/>
    <w:bookmarkStart w:name="z139" w:id="125"/>
    <w:p>
      <w:pPr>
        <w:spacing w:after="0"/>
        <w:ind w:left="0"/>
        <w:jc w:val="both"/>
      </w:pPr>
      <w:r>
        <w:rPr>
          <w:rFonts w:ascii="Times New Roman"/>
          <w:b w:val="false"/>
          <w:i w:val="false"/>
          <w:color w:val="000000"/>
          <w:sz w:val="28"/>
        </w:rPr>
        <w:t>
      Тұрақты комиссиялардың саны жетіден аспауға тиіс.</w:t>
      </w:r>
    </w:p>
    <w:bookmarkEnd w:id="125"/>
    <w:bookmarkStart w:name="z140" w:id="126"/>
    <w:p>
      <w:pPr>
        <w:spacing w:after="0"/>
        <w:ind w:left="0"/>
        <w:jc w:val="both"/>
      </w:pPr>
      <w:r>
        <w:rPr>
          <w:rFonts w:ascii="Times New Roman"/>
          <w:b w:val="false"/>
          <w:i w:val="false"/>
          <w:color w:val="000000"/>
          <w:sz w:val="28"/>
        </w:rPr>
        <w:t>
      Тұрақты комиссиялар жұмыс топтарын құра алады.</w:t>
      </w:r>
    </w:p>
    <w:bookmarkEnd w:id="126"/>
    <w:bookmarkStart w:name="z141" w:id="127"/>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және осы регламентпен айқындалады.</w:t>
      </w:r>
    </w:p>
    <w:bookmarkEnd w:id="127"/>
    <w:bookmarkStart w:name="z142" w:id="128"/>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 құра алады. Уақытша комиссиялардың құрамын, міндеттерін, өкілеттік мерзімдері мен құқықтарын мәслихат оларды құрған кезде айқындайды.</w:t>
      </w:r>
    </w:p>
    <w:bookmarkEnd w:id="128"/>
    <w:bookmarkStart w:name="z143" w:id="129"/>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29"/>
    <w:bookmarkStart w:name="z144" w:id="130"/>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0"/>
    <w:bookmarkStart w:name="z145" w:id="131"/>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1"/>
    <w:bookmarkStart w:name="z146" w:id="132"/>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2"/>
    <w:bookmarkStart w:name="z147" w:id="133"/>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3"/>
    <w:bookmarkStart w:name="z148" w:id="134"/>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4"/>
    <w:bookmarkStart w:name="z149" w:id="135"/>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5"/>
    <w:bookmarkStart w:name="z150" w:id="136"/>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6"/>
    <w:bookmarkStart w:name="z151" w:id="137"/>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7"/>
    <w:bookmarkStart w:name="z152" w:id="138"/>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қатыссса құқықтық күші бар деп есептеледі.</w:t>
      </w:r>
    </w:p>
    <w:bookmarkEnd w:id="138"/>
    <w:bookmarkStart w:name="z153" w:id="139"/>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39"/>
    <w:bookmarkStart w:name="z154" w:id="14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 тиісті комиссиялардың төрағалары қол қояды.</w:t>
      </w:r>
    </w:p>
    <w:bookmarkEnd w:id="140"/>
    <w:bookmarkStart w:name="z155" w:id="141"/>
    <w:p>
      <w:pPr>
        <w:spacing w:after="0"/>
        <w:ind w:left="0"/>
        <w:jc w:val="left"/>
      </w:pPr>
      <w:r>
        <w:rPr>
          <w:rFonts w:ascii="Times New Roman"/>
          <w:b/>
          <w:i w:val="false"/>
          <w:color w:val="000000"/>
        </w:rPr>
        <w:t xml:space="preserve"> 6.3. Мәслихаттың тұрақты комиссиясының төрағасы</w:t>
      </w:r>
    </w:p>
    <w:bookmarkEnd w:id="141"/>
    <w:bookmarkStart w:name="z156" w:id="142"/>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депутаттардың арасынан ашық дауыс беру арқылы депутаттардың жалпы санының көпшілік даусымен мәслихат сайлайды және лауазымнан босатады.</w:t>
      </w:r>
    </w:p>
    <w:bookmarkEnd w:id="142"/>
    <w:bookmarkStart w:name="z157" w:id="143"/>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олардың бірде-бірі сайлану үшін талап етілетін дауыс санын жинай алмаса, неғұрлым көп дауыс алған екі кандидатура бойынша қайтадан дауыс беру өткізіледі.</w:t>
      </w:r>
    </w:p>
    <w:bookmarkEnd w:id="143"/>
    <w:bookmarkStart w:name="z158" w:id="14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44"/>
    <w:bookmarkStart w:name="z159" w:id="145"/>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5"/>
    <w:bookmarkStart w:name="z160" w:id="146"/>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6"/>
    <w:bookmarkStart w:name="z161" w:id="147"/>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7"/>
    <w:bookmarkStart w:name="z162" w:id="148"/>
    <w:p>
      <w:pPr>
        <w:spacing w:after="0"/>
        <w:ind w:left="0"/>
        <w:jc w:val="left"/>
      </w:pPr>
      <w:r>
        <w:rPr>
          <w:rFonts w:ascii="Times New Roman"/>
          <w:b/>
          <w:i w:val="false"/>
          <w:color w:val="000000"/>
        </w:rPr>
        <w:t xml:space="preserve"> 6.4. Мәслихаттың есеп комиссиясы</w:t>
      </w:r>
    </w:p>
    <w:bookmarkEnd w:id="148"/>
    <w:bookmarkStart w:name="z163" w:id="149"/>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және өкілеттік мерзімдерін мәслихат айқындайды.</w:t>
      </w:r>
    </w:p>
    <w:bookmarkEnd w:id="149"/>
    <w:bookmarkStart w:name="z164" w:id="15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0"/>
    <w:bookmarkStart w:name="z165" w:id="151"/>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1"/>
    <w:bookmarkStart w:name="z166" w:id="15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2"/>
    <w:bookmarkStart w:name="z167" w:id="153"/>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3"/>
    <w:bookmarkStart w:name="z168" w:id="154"/>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4"/>
    <w:bookmarkStart w:name="z169" w:id="155"/>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де мәселелер бойынша өткізілуі мүмкін.</w:t>
      </w:r>
    </w:p>
    <w:bookmarkEnd w:id="155"/>
    <w:bookmarkStart w:name="z170" w:id="156"/>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6"/>
    <w:bookmarkStart w:name="z171" w:id="157"/>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7"/>
    <w:bookmarkStart w:name="z172" w:id="158"/>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58"/>
    <w:bookmarkStart w:name="z173" w:id="159"/>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59"/>
    <w:bookmarkStart w:name="z174" w:id="160"/>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0"/>
    <w:bookmarkStart w:name="z175" w:id="161"/>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1"/>
    <w:bookmarkStart w:name="z176" w:id="162"/>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2"/>
    <w:bookmarkStart w:name="z177" w:id="163"/>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3"/>
    <w:bookmarkStart w:name="z178" w:id="164"/>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4"/>
    <w:bookmarkStart w:name="z179" w:id="16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5"/>
    <w:bookmarkStart w:name="z180" w:id="166"/>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6"/>
    <w:bookmarkStart w:name="z181" w:id="167"/>
    <w:p>
      <w:pPr>
        <w:spacing w:after="0"/>
        <w:ind w:left="0"/>
        <w:jc w:val="left"/>
      </w:pPr>
      <w:r>
        <w:rPr>
          <w:rFonts w:ascii="Times New Roman"/>
          <w:b/>
          <w:i w:val="false"/>
          <w:color w:val="000000"/>
        </w:rPr>
        <w:t xml:space="preserve"> 6.5. Мәслихаттардағы депутаттық бірлестіктер</w:t>
      </w:r>
    </w:p>
    <w:bookmarkEnd w:id="167"/>
    <w:bookmarkStart w:name="z182" w:id="168"/>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68"/>
    <w:bookmarkStart w:name="z183" w:id="169"/>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69"/>
    <w:bookmarkStart w:name="z184" w:id="170"/>
    <w:p>
      <w:pPr>
        <w:spacing w:after="0"/>
        <w:ind w:left="0"/>
        <w:jc w:val="both"/>
      </w:pPr>
      <w:r>
        <w:rPr>
          <w:rFonts w:ascii="Times New Roman"/>
          <w:b w:val="false"/>
          <w:i w:val="false"/>
          <w:color w:val="000000"/>
          <w:sz w:val="28"/>
        </w:rPr>
        <w:t>
      62. Депутаттық бірлестіктердің мүшелері:</w:t>
      </w:r>
    </w:p>
    <w:bookmarkEnd w:id="170"/>
    <w:bookmarkStart w:name="z185" w:id="171"/>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1"/>
    <w:bookmarkStart w:name="z186" w:id="172"/>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2"/>
    <w:bookmarkStart w:name="z187" w:id="173"/>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3"/>
    <w:bookmarkStart w:name="z188" w:id="174"/>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4"/>
    <w:bookmarkStart w:name="z189" w:id="175"/>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5"/>
    <w:bookmarkStart w:name="z190" w:id="176"/>
    <w:p>
      <w:pPr>
        <w:spacing w:after="0"/>
        <w:ind w:left="0"/>
        <w:jc w:val="left"/>
      </w:pPr>
      <w:r>
        <w:rPr>
          <w:rFonts w:ascii="Times New Roman"/>
          <w:b/>
          <w:i w:val="false"/>
          <w:color w:val="000000"/>
        </w:rPr>
        <w:t xml:space="preserve"> 7. Депутаттық этика қағидалары</w:t>
      </w:r>
    </w:p>
    <w:bookmarkEnd w:id="176"/>
    <w:bookmarkStart w:name="z191" w:id="177"/>
    <w:p>
      <w:pPr>
        <w:spacing w:after="0"/>
        <w:ind w:left="0"/>
        <w:jc w:val="both"/>
      </w:pPr>
      <w:r>
        <w:rPr>
          <w:rFonts w:ascii="Times New Roman"/>
          <w:b w:val="false"/>
          <w:i w:val="false"/>
          <w:color w:val="000000"/>
          <w:sz w:val="28"/>
        </w:rPr>
        <w:t>
      64. Мәслихат депутаттары:</w:t>
      </w:r>
    </w:p>
    <w:bookmarkEnd w:id="177"/>
    <w:bookmarkStart w:name="z192" w:id="17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78"/>
    <w:bookmarkStart w:name="z193" w:id="179"/>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79"/>
    <w:bookmarkStart w:name="z194" w:id="18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0"/>
    <w:bookmarkStart w:name="z195" w:id="181"/>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1"/>
    <w:bookmarkStart w:name="z196" w:id="182"/>
    <w:p>
      <w:pPr>
        <w:spacing w:after="0"/>
        <w:ind w:left="0"/>
        <w:jc w:val="both"/>
      </w:pPr>
      <w:r>
        <w:rPr>
          <w:rFonts w:ascii="Times New Roman"/>
          <w:b w:val="false"/>
          <w:i w:val="false"/>
          <w:color w:val="000000"/>
          <w:sz w:val="28"/>
        </w:rPr>
        <w:t>
      5) сөйлеушілердің сөзін бөлмеуге тиіс.</w:t>
      </w:r>
    </w:p>
    <w:bookmarkEnd w:id="182"/>
    <w:bookmarkStart w:name="z197" w:id="183"/>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3"/>
    <w:bookmarkStart w:name="z198" w:id="184"/>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4"/>
    <w:bookmarkStart w:name="z199" w:id="185"/>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5"/>
    <w:bookmarkStart w:name="z200" w:id="186"/>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6"/>
    <w:bookmarkStart w:name="z201" w:id="187"/>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7"/>
    <w:bookmarkStart w:name="z202" w:id="188"/>
    <w:p>
      <w:pPr>
        <w:spacing w:after="0"/>
        <w:ind w:left="0"/>
        <w:jc w:val="left"/>
      </w:pPr>
      <w:r>
        <w:rPr>
          <w:rFonts w:ascii="Times New Roman"/>
          <w:b/>
          <w:i w:val="false"/>
          <w:color w:val="000000"/>
        </w:rPr>
        <w:t xml:space="preserve"> 8. Мәслихат депутаттарының біліктілігін арттыру</w:t>
      </w:r>
    </w:p>
    <w:bookmarkEnd w:id="188"/>
    <w:bookmarkStart w:name="z203" w:id="189"/>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89"/>
    <w:bookmarkStart w:name="z204" w:id="190"/>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0"/>
    <w:bookmarkStart w:name="z205" w:id="191"/>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1"/>
    <w:bookmarkStart w:name="z206" w:id="192"/>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2"/>
    <w:bookmarkStart w:name="z207" w:id="193"/>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3"/>
    <w:bookmarkStart w:name="z208" w:id="194"/>
    <w:p>
      <w:pPr>
        <w:spacing w:after="0"/>
        <w:ind w:left="0"/>
        <w:jc w:val="left"/>
      </w:pPr>
      <w:r>
        <w:rPr>
          <w:rFonts w:ascii="Times New Roman"/>
          <w:b/>
          <w:i w:val="false"/>
          <w:color w:val="000000"/>
        </w:rPr>
        <w:t xml:space="preserve"> 9. Мәслихат аппаратының жұмысын ұйымдастыру</w:t>
      </w:r>
    </w:p>
    <w:bookmarkEnd w:id="194"/>
    <w:bookmarkStart w:name="z209" w:id="195"/>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5"/>
    <w:bookmarkStart w:name="z210" w:id="196"/>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6"/>
    <w:bookmarkStart w:name="z211" w:id="197"/>
    <w:p>
      <w:pPr>
        <w:spacing w:after="0"/>
        <w:ind w:left="0"/>
        <w:jc w:val="both"/>
      </w:pPr>
      <w:r>
        <w:rPr>
          <w:rFonts w:ascii="Times New Roman"/>
          <w:b w:val="false"/>
          <w:i w:val="false"/>
          <w:color w:val="000000"/>
          <w:sz w:val="28"/>
        </w:rPr>
        <w:t>
      Мәслихат аппараты туралы ережені мәслихат бекітеді.</w:t>
      </w:r>
    </w:p>
    <w:bookmarkEnd w:id="197"/>
    <w:bookmarkStart w:name="z212" w:id="198"/>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98"/>
    <w:bookmarkStart w:name="z213" w:id="199"/>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199"/>
    <w:bookmarkStart w:name="z214" w:id="20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