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306c" w14:textId="ecd3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2018 жылғы 2 мамырдағы № 22/185 "Ақжігіт ауылының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2021 жылғы 13 желтоқсандағы № 13/125 шешімі</w:t>
      </w:r>
    </w:p>
    <w:p>
      <w:pPr>
        <w:spacing w:after="0"/>
        <w:ind w:left="0"/>
        <w:jc w:val="both"/>
      </w:pPr>
      <w:bookmarkStart w:name="z1" w:id="0"/>
      <w:r>
        <w:rPr>
          <w:rFonts w:ascii="Times New Roman"/>
          <w:b w:val="false"/>
          <w:i w:val="false"/>
          <w:color w:val="000000"/>
          <w:sz w:val="28"/>
        </w:rPr>
        <w:t>
      Бейнеу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Бейнеу аудандық мәслихатының "Ақжігіт ауылының жергілікті қоғамдастық жиналысының регламентін бекіту туралы" 2018 жылғы 2 мамырдағы </w:t>
      </w:r>
      <w:r>
        <w:rPr>
          <w:rFonts w:ascii="Times New Roman"/>
          <w:b w:val="false"/>
          <w:i w:val="false"/>
          <w:color w:val="000000"/>
          <w:sz w:val="28"/>
        </w:rPr>
        <w:t>№ 22/185</w:t>
      </w:r>
      <w:r>
        <w:rPr>
          <w:rFonts w:ascii="Times New Roman"/>
          <w:b w:val="false"/>
          <w:i w:val="false"/>
          <w:color w:val="000000"/>
          <w:sz w:val="28"/>
        </w:rPr>
        <w:t xml:space="preserve"> шешіміне (Нормативтік құқықтық актілерді мемлекеттік тіркеу тізілімінде № 3604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Ақжігіт ауылының жергілікті қоғамдастық жиналысының регламентінде:</w:t>
      </w:r>
    </w:p>
    <w:bookmarkEnd w:id="2"/>
    <w:bookmarkStart w:name="z4"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тармақтармен толықтырылсын:</w:t>
      </w:r>
    </w:p>
    <w:bookmarkEnd w:id="3"/>
    <w:bookmarkStart w:name="z5" w:id="4"/>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4"/>
    <w:bookmarkStart w:name="z6" w:id="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ауыл халқының жалпы санына байланысты айқындалады:</w:t>
      </w:r>
    </w:p>
    <w:bookmarkEnd w:id="5"/>
    <w:bookmarkStart w:name="z7" w:id="6"/>
    <w:p>
      <w:pPr>
        <w:spacing w:after="0"/>
        <w:ind w:left="0"/>
        <w:jc w:val="both"/>
      </w:pPr>
      <w:r>
        <w:rPr>
          <w:rFonts w:ascii="Times New Roman"/>
          <w:b w:val="false"/>
          <w:i w:val="false"/>
          <w:color w:val="000000"/>
          <w:sz w:val="28"/>
        </w:rPr>
        <w:t>
      1) 10 мың халыққа дейін – жиналыстың 5 - 10 мүшесі;</w:t>
      </w:r>
    </w:p>
    <w:bookmarkEnd w:id="6"/>
    <w:bookmarkStart w:name="z8" w:id="7"/>
    <w:p>
      <w:pPr>
        <w:spacing w:after="0"/>
        <w:ind w:left="0"/>
        <w:jc w:val="both"/>
      </w:pPr>
      <w:r>
        <w:rPr>
          <w:rFonts w:ascii="Times New Roman"/>
          <w:b w:val="false"/>
          <w:i w:val="false"/>
          <w:color w:val="000000"/>
          <w:sz w:val="28"/>
        </w:rPr>
        <w:t>
      2) 10 - 15 мың халық – жиналыстың 11 - 15 мүшесі;</w:t>
      </w:r>
    </w:p>
    <w:bookmarkEnd w:id="7"/>
    <w:bookmarkStart w:name="z9" w:id="8"/>
    <w:p>
      <w:pPr>
        <w:spacing w:after="0"/>
        <w:ind w:left="0"/>
        <w:jc w:val="both"/>
      </w:pPr>
      <w:r>
        <w:rPr>
          <w:rFonts w:ascii="Times New Roman"/>
          <w:b w:val="false"/>
          <w:i w:val="false"/>
          <w:color w:val="000000"/>
          <w:sz w:val="28"/>
        </w:rPr>
        <w:t>
      3) 15 - 20 мың халық – жиналыстың 16 – 20 мүшесі;</w:t>
      </w:r>
    </w:p>
    <w:bookmarkEnd w:id="8"/>
    <w:bookmarkStart w:name="z10" w:id="9"/>
    <w:p>
      <w:pPr>
        <w:spacing w:after="0"/>
        <w:ind w:left="0"/>
        <w:jc w:val="both"/>
      </w:pPr>
      <w:r>
        <w:rPr>
          <w:rFonts w:ascii="Times New Roman"/>
          <w:b w:val="false"/>
          <w:i w:val="false"/>
          <w:color w:val="000000"/>
          <w:sz w:val="28"/>
        </w:rPr>
        <w:t>
      4) 20 мыңнан астам халық – жиналыстың 21 - 25 мүшесі.</w:t>
      </w:r>
    </w:p>
    <w:bookmarkEnd w:id="9"/>
    <w:bookmarkStart w:name="z11" w:id="10"/>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2" w:id="11"/>
    <w:p>
      <w:pPr>
        <w:spacing w:after="0"/>
        <w:ind w:left="0"/>
        <w:jc w:val="both"/>
      </w:pPr>
      <w:r>
        <w:rPr>
          <w:rFonts w:ascii="Times New Roman"/>
          <w:b w:val="false"/>
          <w:i w:val="false"/>
          <w:color w:val="000000"/>
          <w:sz w:val="28"/>
        </w:rPr>
        <w:t>
      2-3. Бірнеше елді мекендерден тұратын әкімшілік – аумақтық бірлік үшін осы регламенттің 2 – 2 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14" w:id="12"/>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2"/>
    <w:bookmarkStart w:name="z15"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
    <w:bookmarkStart w:name="z16" w:id="14"/>
    <w:p>
      <w:pPr>
        <w:spacing w:after="0"/>
        <w:ind w:left="0"/>
        <w:jc w:val="both"/>
      </w:pPr>
      <w:r>
        <w:rPr>
          <w:rFonts w:ascii="Times New Roman"/>
          <w:b w:val="false"/>
          <w:i w:val="false"/>
          <w:color w:val="000000"/>
          <w:sz w:val="28"/>
        </w:rPr>
        <w:t>
      Ақжігіт ауылының бюджетінің жобасын және бюджеттің атқарылуы туралы есепті келісу;</w:t>
      </w:r>
    </w:p>
    <w:bookmarkEnd w:id="14"/>
    <w:bookmarkStart w:name="z17" w:id="1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арасында қайта бөлінген жағдайда, Ақжігіт ауылының бюджетін түзетуді келісу;</w:t>
      </w:r>
    </w:p>
    <w:bookmarkEnd w:id="15"/>
    <w:bookmarkStart w:name="z18" w:id="16"/>
    <w:p>
      <w:pPr>
        <w:spacing w:after="0"/>
        <w:ind w:left="0"/>
        <w:jc w:val="both"/>
      </w:pPr>
      <w:r>
        <w:rPr>
          <w:rFonts w:ascii="Times New Roman"/>
          <w:b w:val="false"/>
          <w:i w:val="false"/>
          <w:color w:val="000000"/>
          <w:sz w:val="28"/>
        </w:rPr>
        <w:t>
      Ақжігіт ауылының коммуналдық меншігін (жергілікті өзін - өзі басқарудың коммуналдық меншігін) басқару жөніндегі Ақжігіт ауылы әкімінің аппаратының шешімдерін келісу;</w:t>
      </w:r>
    </w:p>
    <w:bookmarkEnd w:id="16"/>
    <w:bookmarkStart w:name="z19" w:id="17"/>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17"/>
    <w:bookmarkStart w:name="z20" w:id="18"/>
    <w:p>
      <w:pPr>
        <w:spacing w:after="0"/>
        <w:ind w:left="0"/>
        <w:jc w:val="both"/>
      </w:pPr>
      <w:r>
        <w:rPr>
          <w:rFonts w:ascii="Times New Roman"/>
          <w:b w:val="false"/>
          <w:i w:val="false"/>
          <w:color w:val="000000"/>
          <w:sz w:val="28"/>
        </w:rPr>
        <w:t>
      Ақжігіт ауылы бюджетінің атқарылуына жүргізілген мониторинг нәтижелері туралы есепті тыңдау және талқылау;</w:t>
      </w:r>
    </w:p>
    <w:bookmarkEnd w:id="18"/>
    <w:bookmarkStart w:name="z21" w:id="19"/>
    <w:p>
      <w:pPr>
        <w:spacing w:after="0"/>
        <w:ind w:left="0"/>
        <w:jc w:val="both"/>
      </w:pPr>
      <w:r>
        <w:rPr>
          <w:rFonts w:ascii="Times New Roman"/>
          <w:b w:val="false"/>
          <w:i w:val="false"/>
          <w:color w:val="000000"/>
          <w:sz w:val="28"/>
        </w:rPr>
        <w:t>
      Ақжігіт ауылының коммуналдық мүлкін иеліктен шығаруды келісу;</w:t>
      </w:r>
    </w:p>
    <w:bookmarkEnd w:id="19"/>
    <w:bookmarkStart w:name="z22" w:id="2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 – шараларын белгілеу (алып тастау) туралы шешімдер қабылдауды, сондай - ақ табиғи және техногендік сипаттағы төтенше жағдайды жариялауды, сондай – 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 - ақ ауыл әкімінің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0"/>
    <w:bookmarkStart w:name="z23" w:id="21"/>
    <w:p>
      <w:pPr>
        <w:spacing w:after="0"/>
        <w:ind w:left="0"/>
        <w:jc w:val="both"/>
      </w:pPr>
      <w:r>
        <w:rPr>
          <w:rFonts w:ascii="Times New Roman"/>
          <w:b w:val="false"/>
          <w:i w:val="false"/>
          <w:color w:val="000000"/>
          <w:sz w:val="28"/>
        </w:rPr>
        <w:t>
      Ақжігіт ауылы әкіміне кандидат ретінде тіркеу үшін аудандық сайлау комиссиясына одан әрі енгізу үшін аудан әкімінің Ақжігіт ауылының әкімі лауазымына ұсынған кандидатураларын келісу;</w:t>
      </w:r>
    </w:p>
    <w:bookmarkEnd w:id="21"/>
    <w:bookmarkStart w:name="z24" w:id="22"/>
    <w:p>
      <w:pPr>
        <w:spacing w:after="0"/>
        <w:ind w:left="0"/>
        <w:jc w:val="both"/>
      </w:pPr>
      <w:r>
        <w:rPr>
          <w:rFonts w:ascii="Times New Roman"/>
          <w:b w:val="false"/>
          <w:i w:val="false"/>
          <w:color w:val="000000"/>
          <w:sz w:val="28"/>
        </w:rPr>
        <w:t>
      Ақжігіт ауылы әкімін лауазымынан босату туралы мәселеге бастамашылық жасау;</w:t>
      </w:r>
    </w:p>
    <w:bookmarkEnd w:id="22"/>
    <w:bookmarkStart w:name="z25"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3"/>
    <w:bookmarkStart w:name="z26" w:id="2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28" w:id="25"/>
    <w:p>
      <w:pPr>
        <w:spacing w:after="0"/>
        <w:ind w:left="0"/>
        <w:jc w:val="both"/>
      </w:pPr>
      <w:r>
        <w:rPr>
          <w:rFonts w:ascii="Times New Roman"/>
          <w:b w:val="false"/>
          <w:i w:val="false"/>
          <w:color w:val="000000"/>
          <w:sz w:val="28"/>
        </w:rPr>
        <w:t>
      "4. Жиналыс Ақжігіт ауылының әкімімен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29"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0"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32" w:id="28"/>
    <w:p>
      <w:pPr>
        <w:spacing w:after="0"/>
        <w:ind w:left="0"/>
        <w:jc w:val="both"/>
      </w:pPr>
      <w:r>
        <w:rPr>
          <w:rFonts w:ascii="Times New Roman"/>
          <w:b w:val="false"/>
          <w:i w:val="false"/>
          <w:color w:val="000000"/>
          <w:sz w:val="28"/>
        </w:rPr>
        <w:t xml:space="preserve">
      "5. Заңның 39 – 3 бабының 3 тармағы </w:t>
      </w:r>
      <w:r>
        <w:rPr>
          <w:rFonts w:ascii="Times New Roman"/>
          <w:b w:val="false"/>
          <w:i w:val="false"/>
          <w:color w:val="000000"/>
          <w:sz w:val="28"/>
        </w:rPr>
        <w:t>4 - 3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8"/>
    <w:bookmarkStart w:name="z33" w:id="2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Start w:name="z35" w:id="30"/>
    <w:p>
      <w:pPr>
        <w:spacing w:after="0"/>
        <w:ind w:left="0"/>
        <w:jc w:val="both"/>
      </w:pPr>
      <w:r>
        <w:rPr>
          <w:rFonts w:ascii="Times New Roman"/>
          <w:b w:val="false"/>
          <w:i w:val="false"/>
          <w:color w:val="000000"/>
          <w:sz w:val="28"/>
        </w:rPr>
        <w:t>
      "9. Жиналысты аудан әкімі аппаратының, мемлекеттік мекемелер мен кәсіпорындардың, сондай - ақ мәселелері жиналысты шақыруда қаралатын жеке және заңды тұлғалардың өкілдері шақырылады. Сондай - 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0"/>
    <w:bookmarkStart w:name="z36"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bookmarkStart w:name="z38" w:id="32"/>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32"/>
    <w:bookmarkStart w:name="z39" w:id="3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3"/>
    <w:bookmarkStart w:name="z40" w:id="34"/>
    <w:p>
      <w:pPr>
        <w:spacing w:after="0"/>
        <w:ind w:left="0"/>
        <w:jc w:val="both"/>
      </w:pPr>
      <w:r>
        <w:rPr>
          <w:rFonts w:ascii="Times New Roman"/>
          <w:b w:val="false"/>
          <w:i w:val="false"/>
          <w:color w:val="000000"/>
          <w:sz w:val="28"/>
        </w:rPr>
        <w:t>
      Жиналыстың шешімі хаттамамен ресімделеді, онда:</w:t>
      </w:r>
    </w:p>
    <w:bookmarkEnd w:id="34"/>
    <w:bookmarkStart w:name="z41" w:id="35"/>
    <w:p>
      <w:pPr>
        <w:spacing w:after="0"/>
        <w:ind w:left="0"/>
        <w:jc w:val="both"/>
      </w:pPr>
      <w:r>
        <w:rPr>
          <w:rFonts w:ascii="Times New Roman"/>
          <w:b w:val="false"/>
          <w:i w:val="false"/>
          <w:color w:val="000000"/>
          <w:sz w:val="28"/>
        </w:rPr>
        <w:t>
      1) жиналыстың өткізілетін күні мен орны;</w:t>
      </w:r>
    </w:p>
    <w:bookmarkEnd w:id="35"/>
    <w:bookmarkStart w:name="z42" w:id="36"/>
    <w:p>
      <w:pPr>
        <w:spacing w:after="0"/>
        <w:ind w:left="0"/>
        <w:jc w:val="both"/>
      </w:pPr>
      <w:r>
        <w:rPr>
          <w:rFonts w:ascii="Times New Roman"/>
          <w:b w:val="false"/>
          <w:i w:val="false"/>
          <w:color w:val="000000"/>
          <w:sz w:val="28"/>
        </w:rPr>
        <w:t>
      2) жиналыс мүшелерінің саны және тізімі;</w:t>
      </w:r>
    </w:p>
    <w:bookmarkEnd w:id="36"/>
    <w:bookmarkStart w:name="z43" w:id="3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7"/>
    <w:bookmarkStart w:name="z44" w:id="3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8"/>
    <w:bookmarkStart w:name="z45" w:id="3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9"/>
    <w:bookmarkStart w:name="z46"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bookmarkEnd w:id="40"/>
    <w:bookmarkStart w:name="z47" w:id="41"/>
    <w:p>
      <w:pPr>
        <w:spacing w:after="0"/>
        <w:ind w:left="0"/>
        <w:jc w:val="both"/>
      </w:pPr>
      <w:r>
        <w:rPr>
          <w:rFonts w:ascii="Times New Roman"/>
          <w:b w:val="false"/>
          <w:i w:val="false"/>
          <w:color w:val="000000"/>
          <w:sz w:val="28"/>
        </w:rPr>
        <w:t>
      Ақжігіт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w:t>
      </w:r>
      <w:r>
        <w:rPr>
          <w:rFonts w:ascii="Times New Roman"/>
          <w:b w:val="false"/>
          <w:i w:val="false"/>
          <w:color w:val="000000"/>
          <w:sz w:val="28"/>
        </w:rPr>
        <w:t xml:space="preserve"> жаңа редакцияда жазылсын:</w:t>
      </w:r>
    </w:p>
    <w:bookmarkStart w:name="z49" w:id="42"/>
    <w:p>
      <w:pPr>
        <w:spacing w:after="0"/>
        <w:ind w:left="0"/>
        <w:jc w:val="both"/>
      </w:pPr>
      <w:r>
        <w:rPr>
          <w:rFonts w:ascii="Times New Roman"/>
          <w:b w:val="false"/>
          <w:i w:val="false"/>
          <w:color w:val="000000"/>
          <w:sz w:val="28"/>
        </w:rPr>
        <w:t>
      "12.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42"/>
    <w:bookmarkStart w:name="z50" w:id="43"/>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регламенттің 2 – тарауында көзделген тәртіппен қайта талқылау арқылы шешіледі.</w:t>
      </w:r>
    </w:p>
    <w:bookmarkEnd w:id="43"/>
    <w:bookmarkStart w:name="z51" w:id="44"/>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End w:id="44"/>
    <w:bookmarkStart w:name="z52" w:id="45"/>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5"/>
    <w:bookmarkStart w:name="z53" w:id="4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 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6"/>
    <w:bookmarkStart w:name="z54" w:id="47"/>
    <w:p>
      <w:pPr>
        <w:spacing w:after="0"/>
        <w:ind w:left="0"/>
        <w:jc w:val="both"/>
      </w:pPr>
      <w:r>
        <w:rPr>
          <w:rFonts w:ascii="Times New Roman"/>
          <w:b w:val="false"/>
          <w:i w:val="false"/>
          <w:color w:val="000000"/>
          <w:sz w:val="28"/>
        </w:rPr>
        <w:t>
      2. "Бейнеу аудандық мәслихатының аппараты" мемлекеттік мекемесі осы шешімнің Қазақстан Республикасы Әділет министрлігінде мемлекеттік тіркелуін қамтамасыз етсін.</w:t>
      </w:r>
    </w:p>
    <w:bookmarkEnd w:id="47"/>
    <w:bookmarkStart w:name="z55" w:id="4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