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758c2" w14:textId="f175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Бейнеу ауданы әкімдігінің 2021 жылғы 27 қыркүйектегі № 305 қаулысы</w:t>
      </w:r>
    </w:p>
    <w:p>
      <w:pPr>
        <w:spacing w:after="0"/>
        <w:ind w:left="0"/>
        <w:jc w:val="both"/>
      </w:pPr>
      <w:bookmarkStart w:name="z0"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 – баптарына</w:t>
      </w:r>
      <w:r>
        <w:rPr>
          <w:rFonts w:ascii="Times New Roman"/>
          <w:b w:val="false"/>
          <w:i w:val="false"/>
          <w:color w:val="000000"/>
          <w:sz w:val="28"/>
        </w:rPr>
        <w:t xml:space="preserve"> сәйкес Бейнеу ауданының әкімдігі ҚАУЛЫ ЕТЕДІ:</w:t>
      </w:r>
    </w:p>
    <w:bookmarkEnd w:id="0"/>
    <w:bookmarkStart w:name="z1" w:id="1"/>
    <w:p>
      <w:pPr>
        <w:spacing w:after="0"/>
        <w:ind w:left="0"/>
        <w:jc w:val="both"/>
      </w:pPr>
      <w:r>
        <w:rPr>
          <w:rFonts w:ascii="Times New Roman"/>
          <w:b w:val="false"/>
          <w:i w:val="false"/>
          <w:color w:val="000000"/>
          <w:sz w:val="28"/>
        </w:rPr>
        <w:t>
      1. Осы қаулының қосымшасына сәйкес, "TNS-Plus" жауапкершілігі шектеулі серіктестігіне магистральдық талшықты-оптикалық байланыс желісін жүргізу және пайдалану үшін Бейнеу ауданының аумағында орналасқан жалпы ауданы 46,4 гектар жер учаскелеріне меншік иелері мен жер пайдаланушылардан жер учаскелерін алып қоймастан 25 (жиырма бес) жыл мерзімге қауымдық сервитут белгіленсін.</w:t>
      </w:r>
    </w:p>
    <w:bookmarkEnd w:id="1"/>
    <w:bookmarkStart w:name="z2" w:id="2"/>
    <w:p>
      <w:pPr>
        <w:spacing w:after="0"/>
        <w:ind w:left="0"/>
        <w:jc w:val="both"/>
      </w:pPr>
      <w:r>
        <w:rPr>
          <w:rFonts w:ascii="Times New Roman"/>
          <w:b w:val="false"/>
          <w:i w:val="false"/>
          <w:color w:val="000000"/>
          <w:sz w:val="28"/>
        </w:rPr>
        <w:t>
      2. "Бейнеу аудандық жер қатынастары, сәулет және қала құрылысы бөлімі" мемлекеттік мекемесі заңнамада белгіленген тәртіппен:</w:t>
      </w:r>
    </w:p>
    <w:bookmarkEnd w:id="2"/>
    <w:bookmarkStart w:name="z3" w:id="3"/>
    <w:p>
      <w:pPr>
        <w:spacing w:after="0"/>
        <w:ind w:left="0"/>
        <w:jc w:val="both"/>
      </w:pPr>
      <w:r>
        <w:rPr>
          <w:rFonts w:ascii="Times New Roman"/>
          <w:b w:val="false"/>
          <w:i w:val="false"/>
          <w:color w:val="000000"/>
          <w:sz w:val="28"/>
        </w:rPr>
        <w:t>
      осы қаулыны ресми жариялауға жіберуді;</w:t>
      </w:r>
    </w:p>
    <w:bookmarkEnd w:id="3"/>
    <w:bookmarkStart w:name="z4" w:id="4"/>
    <w:p>
      <w:pPr>
        <w:spacing w:after="0"/>
        <w:ind w:left="0"/>
        <w:jc w:val="both"/>
      </w:pPr>
      <w:r>
        <w:rPr>
          <w:rFonts w:ascii="Times New Roman"/>
          <w:b w:val="false"/>
          <w:i w:val="false"/>
          <w:color w:val="000000"/>
          <w:sz w:val="28"/>
        </w:rPr>
        <w:t>
      Бейнеу ауданы әкімі аппаратының ресми интернет-ресурсында орналастыруды қамтамасыз етсін.</w:t>
      </w:r>
    </w:p>
    <w:bookmarkEnd w:id="4"/>
    <w:bookmarkStart w:name="z5" w:id="5"/>
    <w:p>
      <w:pPr>
        <w:spacing w:after="0"/>
        <w:ind w:left="0"/>
        <w:jc w:val="both"/>
      </w:pPr>
      <w:r>
        <w:rPr>
          <w:rFonts w:ascii="Times New Roman"/>
          <w:b w:val="false"/>
          <w:i w:val="false"/>
          <w:color w:val="000000"/>
          <w:sz w:val="28"/>
        </w:rPr>
        <w:t>
      3. Осы қаулының орындалуын бақылау аудан әкімінің орынбасары Ж. Теміровке жүктелсін.</w:t>
      </w:r>
    </w:p>
    <w:bookmarkEnd w:id="5"/>
    <w:bookmarkStart w:name="z6"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Әбілов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305 қаулысына қосымша</w:t>
            </w:r>
          </w:p>
        </w:tc>
      </w:tr>
    </w:tbl>
    <w:bookmarkStart w:name="z10" w:id="7"/>
    <w:p>
      <w:pPr>
        <w:spacing w:after="0"/>
        <w:ind w:left="0"/>
        <w:jc w:val="left"/>
      </w:pPr>
      <w:r>
        <w:rPr>
          <w:rFonts w:ascii="Times New Roman"/>
          <w:b/>
          <w:i w:val="false"/>
          <w:color w:val="000000"/>
        </w:rPr>
        <w:t xml:space="preserve"> "TNS-Plus" жауапкершілігі шектеулі серіктестігіне магистральдық  талшықты-оптикалық байланыс желісін жүргізу және пайдалану үшін қауымдық сервитут белгіленетін жер учаскелері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0"/>
        <w:gridCol w:w="8678"/>
        <w:gridCol w:w="2232"/>
      </w:tblGrid>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учаскесiнiң орналасқан жерi</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босалқы жерінен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 жерінен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жерінен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шаруа қожалығының 13-196-009-586 кадастрлық нөмірлі жер учаскесінен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шаруа қожалығының 13-196-009-230 кадастрлық нөмірлі жер учаскесінен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"Азат-Нұр" шаруа қожалығының 13-196-009-393 кадастрлық нөмірлі жер учаскесінен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"Түйте" шаруа қожалығының 13-196-009-054 кадастрлық нөмірлі жер учаскесінен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"Нұртас" шаруа қожалығының 13-196-009-459 кадастрлық нөмірлі жер учаскесінен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"Елеусін" шаруа қожалығының 13-196-009-040 кадастрлық нөмірлі жер учаскесінен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"Шапағат-1" шаруа қожалығының 13-196-009-419 кадастрлық нөмірлі жер учаскесінен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