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7803f" w14:textId="b9780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Шиелі аудандық мәслихатының 2018 жылғы 31 мамырдағы "Шиелі ауданы Бәйгеқұм ауылдық округінің жергілікті қоғамдастық жиналысының Регламентін бекіту туралы" № 24/6 шешіміне өзгерістер мен толықтырулар енгізу туралы</w:t>
      </w:r>
    </w:p>
    <w:p>
      <w:pPr>
        <w:spacing w:after="0"/>
        <w:ind w:left="0"/>
        <w:jc w:val="both"/>
      </w:pPr>
      <w:r>
        <w:rPr>
          <w:rFonts w:ascii="Times New Roman"/>
          <w:b w:val="false"/>
          <w:i w:val="false"/>
          <w:color w:val="000000"/>
          <w:sz w:val="28"/>
        </w:rPr>
        <w:t>Қызылорда облысы Шиелі аудандық мәслихатының 2021 жылғы 12 қарашадағы № 14/30 шешімі</w:t>
      </w:r>
    </w:p>
    <w:p>
      <w:pPr>
        <w:spacing w:after="0"/>
        <w:ind w:left="0"/>
        <w:jc w:val="both"/>
      </w:pPr>
      <w:bookmarkStart w:name="z4" w:id="0"/>
      <w:r>
        <w:rPr>
          <w:rFonts w:ascii="Times New Roman"/>
          <w:b w:val="false"/>
          <w:i w:val="false"/>
          <w:color w:val="000000"/>
          <w:sz w:val="28"/>
        </w:rPr>
        <w:t>
      Шиелі аудандық мәслихаты ШЕШТІ:</w:t>
      </w:r>
    </w:p>
    <w:bookmarkEnd w:id="0"/>
    <w:bookmarkStart w:name="z5" w:id="1"/>
    <w:p>
      <w:pPr>
        <w:spacing w:after="0"/>
        <w:ind w:left="0"/>
        <w:jc w:val="both"/>
      </w:pPr>
      <w:r>
        <w:rPr>
          <w:rFonts w:ascii="Times New Roman"/>
          <w:b w:val="false"/>
          <w:i w:val="false"/>
          <w:color w:val="000000"/>
          <w:sz w:val="28"/>
        </w:rPr>
        <w:t xml:space="preserve">
      1. Шиелі аудандық мәслихатының 2018 жылғы 31 мамырдағы "Шиелі ауданы Бәйгеқұм ауылдық округінің жергілікті қоғамдастық жиналысының Регламентін бекіту туралы" </w:t>
      </w:r>
      <w:r>
        <w:rPr>
          <w:rFonts w:ascii="Times New Roman"/>
          <w:b w:val="false"/>
          <w:i w:val="false"/>
          <w:color w:val="000000"/>
          <w:sz w:val="28"/>
        </w:rPr>
        <w:t>№ 24/6</w:t>
      </w:r>
      <w:r>
        <w:rPr>
          <w:rFonts w:ascii="Times New Roman"/>
          <w:b w:val="false"/>
          <w:i w:val="false"/>
          <w:color w:val="000000"/>
          <w:sz w:val="28"/>
        </w:rPr>
        <w:t xml:space="preserve"> (Нормативтік құқықтық актілердің мемлекеттік тіркеу тізілімінде № 6326 болып тіркелген) шешіміне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 </w:t>
      </w:r>
      <w:r>
        <w:rPr>
          <w:rFonts w:ascii="Times New Roman"/>
          <w:b w:val="false"/>
          <w:i w:val="false"/>
          <w:color w:val="000000"/>
          <w:sz w:val="28"/>
        </w:rPr>
        <w:t>39-3-бабының</w:t>
      </w:r>
      <w:r>
        <w:rPr>
          <w:rFonts w:ascii="Times New Roman"/>
          <w:b w:val="false"/>
          <w:i w:val="false"/>
          <w:color w:val="000000"/>
          <w:sz w:val="28"/>
        </w:rPr>
        <w:t xml:space="preserve"> 3-1-тармағына, "Жергілікті қоғамдастық жиналысының үлгі регламентін бекіту туралы" Қазақстан Республикасы Ұлттық экономика министрінің 2017 жылғы 7 тамыздағы </w:t>
      </w:r>
      <w:r>
        <w:rPr>
          <w:rFonts w:ascii="Times New Roman"/>
          <w:b w:val="false"/>
          <w:i w:val="false"/>
          <w:color w:val="000000"/>
          <w:sz w:val="28"/>
        </w:rPr>
        <w:t>№ 295</w:t>
      </w:r>
      <w:r>
        <w:rPr>
          <w:rFonts w:ascii="Times New Roman"/>
          <w:b w:val="false"/>
          <w:i w:val="false"/>
          <w:color w:val="000000"/>
          <w:sz w:val="28"/>
        </w:rPr>
        <w:t xml:space="preserve"> (Нормативтік құқықтық актілерді мемлекеттік тіркеу тізілімінде № 15630 болып тіркелген) бұйрығына сәйкес Шиелі аудандық мәслихаты ШЕШТІ:";</w:t>
      </w:r>
    </w:p>
    <w:bookmarkEnd w:id="3"/>
    <w:bookmarkStart w:name="z8" w:id="4"/>
    <w:p>
      <w:pPr>
        <w:spacing w:after="0"/>
        <w:ind w:left="0"/>
        <w:jc w:val="both"/>
      </w:pPr>
      <w:r>
        <w:rPr>
          <w:rFonts w:ascii="Times New Roman"/>
          <w:b w:val="false"/>
          <w:i w:val="false"/>
          <w:color w:val="000000"/>
          <w:sz w:val="28"/>
        </w:rPr>
        <w:t xml:space="preserve">
      Жергілікті қоғамдастық жиналысының </w:t>
      </w:r>
      <w:r>
        <w:rPr>
          <w:rFonts w:ascii="Times New Roman"/>
          <w:b w:val="false"/>
          <w:i w:val="false"/>
          <w:color w:val="000000"/>
          <w:sz w:val="28"/>
        </w:rPr>
        <w:t>регламентінде</w:t>
      </w:r>
      <w:r>
        <w:rPr>
          <w:rFonts w:ascii="Times New Roman"/>
          <w:b w:val="false"/>
          <w:i w:val="false"/>
          <w:color w:val="000000"/>
          <w:sz w:val="28"/>
        </w:rPr>
        <w:t xml:space="preserve"> көрсетілген шешіммен бекітілген:</w:t>
      </w:r>
    </w:p>
    <w:bookmarkEnd w:id="4"/>
    <w:bookmarkStart w:name="z9" w:id="5"/>
    <w:p>
      <w:pPr>
        <w:spacing w:after="0"/>
        <w:ind w:left="0"/>
        <w:jc w:val="both"/>
      </w:pPr>
      <w:r>
        <w:rPr>
          <w:rFonts w:ascii="Times New Roman"/>
          <w:b w:val="false"/>
          <w:i w:val="false"/>
          <w:color w:val="000000"/>
          <w:sz w:val="28"/>
        </w:rPr>
        <w:t>
      мынадай мазмұндағы 3-1, 3-2-тармақтармен толықтырылсын:</w:t>
      </w:r>
    </w:p>
    <w:bookmarkEnd w:id="5"/>
    <w:bookmarkStart w:name="z10" w:id="6"/>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6"/>
    <w:bookmarkStart w:name="z11" w:id="7"/>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ауылдық округ халқының жалпы санына байланысты айқындалады:</w:t>
      </w:r>
    </w:p>
    <w:bookmarkEnd w:id="7"/>
    <w:bookmarkStart w:name="z12" w:id="8"/>
    <w:p>
      <w:pPr>
        <w:spacing w:after="0"/>
        <w:ind w:left="0"/>
        <w:jc w:val="both"/>
      </w:pPr>
      <w:r>
        <w:rPr>
          <w:rFonts w:ascii="Times New Roman"/>
          <w:b w:val="false"/>
          <w:i w:val="false"/>
          <w:color w:val="000000"/>
          <w:sz w:val="28"/>
        </w:rPr>
        <w:t>
      1) 10 мың халыққа дейін – жиналыстың 5-10 мүшесі.</w:t>
      </w:r>
    </w:p>
    <w:bookmarkEnd w:id="8"/>
    <w:bookmarkStart w:name="z13" w:id="9"/>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15" w:id="10"/>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0"/>
    <w:bookmarkStart w:name="z16" w:id="11"/>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1"/>
    <w:bookmarkStart w:name="z17" w:id="12"/>
    <w:p>
      <w:pPr>
        <w:spacing w:after="0"/>
        <w:ind w:left="0"/>
        <w:jc w:val="both"/>
      </w:pPr>
      <w:r>
        <w:rPr>
          <w:rFonts w:ascii="Times New Roman"/>
          <w:b w:val="false"/>
          <w:i w:val="false"/>
          <w:color w:val="000000"/>
          <w:sz w:val="28"/>
        </w:rPr>
        <w:t>
      ауылдық округ бюджетінің жобасын және бюджеттің атқарылуы туралы есепті келісу;</w:t>
      </w:r>
    </w:p>
    <w:bookmarkEnd w:id="12"/>
    <w:bookmarkStart w:name="z18" w:id="13"/>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bookmarkEnd w:id="13"/>
    <w:bookmarkStart w:name="z19" w:id="14"/>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аппаратының шешімдерін келісу;</w:t>
      </w:r>
    </w:p>
    <w:bookmarkEnd w:id="14"/>
    <w:bookmarkStart w:name="z20" w:id="15"/>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bookmarkEnd w:id="15"/>
    <w:bookmarkStart w:name="z21" w:id="16"/>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16"/>
    <w:bookmarkStart w:name="z22" w:id="17"/>
    <w:p>
      <w:pPr>
        <w:spacing w:after="0"/>
        <w:ind w:left="0"/>
        <w:jc w:val="both"/>
      </w:pPr>
      <w:r>
        <w:rPr>
          <w:rFonts w:ascii="Times New Roman"/>
          <w:b w:val="false"/>
          <w:i w:val="false"/>
          <w:color w:val="000000"/>
          <w:sz w:val="28"/>
        </w:rPr>
        <w:t>
      ауылдық округ коммуналдық мүлкін иеліктен шығаруды келісу;</w:t>
      </w:r>
    </w:p>
    <w:bookmarkEnd w:id="17"/>
    <w:bookmarkStart w:name="z23" w:id="18"/>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w:t>
      </w:r>
    </w:p>
    <w:bookmarkEnd w:id="18"/>
    <w:bookmarkStart w:name="z24" w:id="19"/>
    <w:p>
      <w:pPr>
        <w:spacing w:after="0"/>
        <w:ind w:left="0"/>
        <w:jc w:val="both"/>
      </w:pPr>
      <w:r>
        <w:rPr>
          <w:rFonts w:ascii="Times New Roman"/>
          <w:b w:val="false"/>
          <w:i w:val="false"/>
          <w:color w:val="000000"/>
          <w:sz w:val="28"/>
        </w:rPr>
        <w:t>
      азаматтардың құқықтарына, бостандықтары мен міндеттеріне қатысты нормативтік құқықтық актілердің жобаларын талқылау;</w:t>
      </w:r>
    </w:p>
    <w:bookmarkEnd w:id="19"/>
    <w:bookmarkStart w:name="z25" w:id="20"/>
    <w:p>
      <w:pPr>
        <w:spacing w:after="0"/>
        <w:ind w:left="0"/>
        <w:jc w:val="both"/>
      </w:pPr>
      <w:r>
        <w:rPr>
          <w:rFonts w:ascii="Times New Roman"/>
          <w:b w:val="false"/>
          <w:i w:val="false"/>
          <w:color w:val="000000"/>
          <w:sz w:val="28"/>
        </w:rPr>
        <w:t>
      ауылдық округ әкіміне кандидат ретінде тіркеу үшін тиісті аудандық сайлау комиссиясына одан әрі енгізу үшін аудан әкімінің ауылдық округ әкімі лауазымына ұсынған кандидатураларын келісу;</w:t>
      </w:r>
    </w:p>
    <w:bookmarkEnd w:id="20"/>
    <w:bookmarkStart w:name="z26" w:id="21"/>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21"/>
    <w:bookmarkStart w:name="z27" w:id="22"/>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2"/>
    <w:bookmarkStart w:name="z28" w:id="23"/>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23"/>
    <w:bookmarkStart w:name="z29" w:id="24"/>
    <w:p>
      <w:pPr>
        <w:spacing w:after="0"/>
        <w:ind w:left="0"/>
        <w:jc w:val="both"/>
      </w:pPr>
      <w:r>
        <w:rPr>
          <w:rFonts w:ascii="Times New Roman"/>
          <w:b w:val="false"/>
          <w:i w:val="false"/>
          <w:color w:val="000000"/>
          <w:sz w:val="28"/>
        </w:rPr>
        <w:t>
      5. Жиналысты ауылдық округ әкімі дербес не жиналыс мүшелерінің кемінде он пайызының бастамасы бойынша, бірақ тоқсанына кемінде бір рет шақырылады және өткізіледі.</w:t>
      </w:r>
    </w:p>
    <w:bookmarkEnd w:id="24"/>
    <w:bookmarkStart w:name="z30" w:id="25"/>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25"/>
    <w:bookmarkStart w:name="z31" w:id="26"/>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екінші бөлігі мынадай редакцияда жазылсын:</w:t>
      </w:r>
    </w:p>
    <w:bookmarkStart w:name="z33" w:id="27"/>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35" w:id="28"/>
    <w:p>
      <w:pPr>
        <w:spacing w:after="0"/>
        <w:ind w:left="0"/>
        <w:jc w:val="both"/>
      </w:pPr>
      <w:r>
        <w:rPr>
          <w:rFonts w:ascii="Times New Roman"/>
          <w:b w:val="false"/>
          <w:i w:val="false"/>
          <w:color w:val="000000"/>
          <w:sz w:val="28"/>
        </w:rPr>
        <w:t>
      "10. Жиналысты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 мәслихатының депутаттары, бұқаралық ақпарат құралдарының және қоғамдық бірлестіктердің өкілдері қатыса алады.</w:t>
      </w:r>
    </w:p>
    <w:bookmarkEnd w:id="28"/>
    <w:bookmarkStart w:name="z36" w:id="29"/>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38" w:id="30"/>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30"/>
    <w:bookmarkStart w:name="z39" w:id="31"/>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31"/>
    <w:bookmarkStart w:name="z40" w:id="32"/>
    <w:p>
      <w:pPr>
        <w:spacing w:after="0"/>
        <w:ind w:left="0"/>
        <w:jc w:val="both"/>
      </w:pPr>
      <w:r>
        <w:rPr>
          <w:rFonts w:ascii="Times New Roman"/>
          <w:b w:val="false"/>
          <w:i w:val="false"/>
          <w:color w:val="000000"/>
          <w:sz w:val="28"/>
        </w:rPr>
        <w:t>
      Жиналыстың шешімі хаттамамен ресімделеді, онда:</w:t>
      </w:r>
    </w:p>
    <w:bookmarkEnd w:id="32"/>
    <w:bookmarkStart w:name="z41" w:id="33"/>
    <w:p>
      <w:pPr>
        <w:spacing w:after="0"/>
        <w:ind w:left="0"/>
        <w:jc w:val="both"/>
      </w:pPr>
      <w:r>
        <w:rPr>
          <w:rFonts w:ascii="Times New Roman"/>
          <w:b w:val="false"/>
          <w:i w:val="false"/>
          <w:color w:val="000000"/>
          <w:sz w:val="28"/>
        </w:rPr>
        <w:t>
      1) жиналыстың өткізілетін күні мен орны;</w:t>
      </w:r>
    </w:p>
    <w:bookmarkEnd w:id="33"/>
    <w:bookmarkStart w:name="z42" w:id="34"/>
    <w:p>
      <w:pPr>
        <w:spacing w:after="0"/>
        <w:ind w:left="0"/>
        <w:jc w:val="both"/>
      </w:pPr>
      <w:r>
        <w:rPr>
          <w:rFonts w:ascii="Times New Roman"/>
          <w:b w:val="false"/>
          <w:i w:val="false"/>
          <w:color w:val="000000"/>
          <w:sz w:val="28"/>
        </w:rPr>
        <w:t>
      2) жиналыс мүшелерінің саны және тізімі;</w:t>
      </w:r>
    </w:p>
    <w:bookmarkEnd w:id="34"/>
    <w:bookmarkStart w:name="z43" w:id="35"/>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35"/>
    <w:bookmarkStart w:name="z44" w:id="36"/>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36"/>
    <w:bookmarkStart w:name="z45" w:id="37"/>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37"/>
    <w:bookmarkStart w:name="z46" w:id="38"/>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bookmarkEnd w:id="38"/>
    <w:bookmarkStart w:name="z47" w:id="39"/>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w:t>
      </w:r>
    </w:p>
    <w:bookmarkEnd w:id="39"/>
    <w:bookmarkStart w:name="z48" w:id="40"/>
    <w:p>
      <w:pPr>
        <w:spacing w:after="0"/>
        <w:ind w:left="0"/>
        <w:jc w:val="both"/>
      </w:pPr>
      <w:r>
        <w:rPr>
          <w:rFonts w:ascii="Times New Roman"/>
          <w:b w:val="false"/>
          <w:i w:val="false"/>
          <w:color w:val="000000"/>
          <w:sz w:val="28"/>
        </w:rPr>
        <w:t>
      хаттамасына жиналыстың төрағасы мен хатшысы қол қояды және бес жұмыс күні ішінде ауданның тиісті мәслихатының қарауына беріледі.";</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w:t>
      </w:r>
    </w:p>
    <w:bookmarkStart w:name="z50" w:id="41"/>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41"/>
    <w:bookmarkStart w:name="z51" w:id="42"/>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42"/>
    <w:bookmarkStart w:name="z52" w:id="43"/>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шешеді.</w:t>
      </w:r>
    </w:p>
    <w:bookmarkEnd w:id="43"/>
    <w:bookmarkStart w:name="z53" w:id="44"/>
    <w:p>
      <w:pPr>
        <w:spacing w:after="0"/>
        <w:ind w:left="0"/>
        <w:jc w:val="both"/>
      </w:pPr>
      <w:r>
        <w:rPr>
          <w:rFonts w:ascii="Times New Roman"/>
          <w:b w:val="false"/>
          <w:i w:val="false"/>
          <w:color w:val="000000"/>
          <w:sz w:val="28"/>
        </w:rPr>
        <w:t>
      Ауылдық округ әкімі екі жұмыс күні ішінде жоғары тұрған әкімнің және тиісті ауданның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44"/>
    <w:bookmarkStart w:name="z54" w:id="45"/>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аудан тиісті мәслихатының таяудағы отырысында алдын ала талқылаудан және оның шешімінен кейін жоғары тұрған әкім шешім қабылдайды.".</w:t>
      </w:r>
    </w:p>
    <w:bookmarkEnd w:id="45"/>
    <w:bookmarkStart w:name="z55" w:id="46"/>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Шиелі аудандық мәслихат хатшысының міндетін уақытша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Н.Әмір</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