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5a87" w14:textId="6055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іркейлі ауылдық округінің 2021 – 2023 жылдарға арналған бюджеті туралы" Сырдария аудандық мәслихатының 2020 жылғы 31 желтоқсандағы №479 шешіміне өзгерістер енгізу туралы" Сырдария аудандық мәслихатының 2021 жылғы 28 қыркүйектегі №6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6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іркейлі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5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Шіркейлі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3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2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373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13,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1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61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75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ерде автомобиль жолдарының жұмыс істеуін қам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