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cdf3" w14:textId="a73c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кент және ауылдық округтерінің жергілікті қоғамдастық жиналысының регламентін бекіту туралы" Жалағаш аудандық мәслихатының 2018 жылғы 14 мамырдағы № 23-3 шешіміне өзгерістер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2021 жылғы 3 қыркүйектегі № 8-6 шешімі</w:t>
      </w:r>
    </w:p>
    <w:p>
      <w:pPr>
        <w:spacing w:after="0"/>
        <w:ind w:left="0"/>
        <w:jc w:val="both"/>
      </w:pPr>
      <w:bookmarkStart w:name="z4" w:id="0"/>
      <w:r>
        <w:rPr>
          <w:rFonts w:ascii="Times New Roman"/>
          <w:b w:val="false"/>
          <w:i w:val="false"/>
          <w:color w:val="000000"/>
          <w:sz w:val="28"/>
        </w:rPr>
        <w:t>
      Жалағаш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"Жалағаш ауданының кент және ауылдық округтерінің жергілікті қоғамдастық жиналысының регламентін бекіту туралы" Жалағаш аудандық мәслихатының 2018 жылғы 14 мамырдағы </w:t>
      </w:r>
      <w:r>
        <w:rPr>
          <w:rFonts w:ascii="Times New Roman"/>
          <w:b w:val="false"/>
          <w:i w:val="false"/>
          <w:color w:val="000000"/>
          <w:sz w:val="28"/>
        </w:rPr>
        <w:t>№ 23-3</w:t>
      </w:r>
      <w:r>
        <w:rPr>
          <w:rFonts w:ascii="Times New Roman"/>
          <w:b w:val="false"/>
          <w:i w:val="false"/>
          <w:color w:val="000000"/>
          <w:sz w:val="28"/>
        </w:rPr>
        <w:t xml:space="preserve"> шешіміне (Нормативтік құқықтық актілерді мемлекеттік тіркеу тізілімінде № 6297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w:t>
      </w:r>
      <w:r>
        <w:rPr>
          <w:rFonts w:ascii="Times New Roman"/>
          <w:b w:val="false"/>
          <w:i w:val="false"/>
          <w:color w:val="000000"/>
          <w:sz w:val="28"/>
        </w:rPr>
        <w:t xml:space="preserve"> бөлігі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актілердің мемлекеттік тіркеу тізілімінде № 15630 болып тіркелген) сәйкес, Жалағаш аудандық мәслихаты ШЕШТІ:"</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Жалағаш ауданының кент және ауылдық округтерінің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 Осы Жалағаш ауданының кент және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Жергілікті қоғамдастық жиналысының үлгі регламентіне (Нормативтік құқықтық актілерді мемлекеттік тіркеу тізілімінде №15630 болып тіркелген)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6"/>
    <w:bookmarkStart w:name="z13" w:id="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
    <w:bookmarkStart w:name="z14" w:id="8"/>
    <w:p>
      <w:pPr>
        <w:spacing w:after="0"/>
        <w:ind w:left="0"/>
        <w:jc w:val="both"/>
      </w:pPr>
      <w:r>
        <w:rPr>
          <w:rFonts w:ascii="Times New Roman"/>
          <w:b w:val="false"/>
          <w:i w:val="false"/>
          <w:color w:val="000000"/>
          <w:sz w:val="28"/>
        </w:rPr>
        <w:t>
      кент, ауылдық округ (бұдан әрі – ауылдық округ) бюджетінің жобасын және бюджеттің атқарылуы туралы есепті келісу;</w:t>
      </w:r>
    </w:p>
    <w:bookmarkEnd w:id="8"/>
    <w:bookmarkStart w:name="z15" w:id="9"/>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9"/>
    <w:bookmarkStart w:name="z16" w:id="1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0"/>
    <w:bookmarkStart w:name="z17" w:id="1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1"/>
    <w:bookmarkStart w:name="z18" w:id="1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2"/>
    <w:bookmarkStart w:name="z19" w:id="1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3"/>
    <w:bookmarkStart w:name="z20" w:id="14"/>
    <w:p>
      <w:pPr>
        <w:spacing w:after="0"/>
        <w:ind w:left="0"/>
        <w:jc w:val="both"/>
      </w:pPr>
      <w:r>
        <w:rPr>
          <w:rFonts w:ascii="Times New Roman"/>
          <w:b w:val="false"/>
          <w:i w:val="false"/>
          <w:color w:val="000000"/>
          <w:sz w:val="28"/>
        </w:rPr>
        <w:t>
      ауылдық округ әкіміне кандидат ретінде тіркеу үшін Жалағаш аудандық сайлау комиссиясына одан әрі енгізу үшін Жалағаш ауданы әкімінің (бұдан әрі – аудан әкімі) ауылдық округ әкімі лауазымына ұсынған кандидатураларын келісу;</w:t>
      </w:r>
    </w:p>
    <w:bookmarkEnd w:id="14"/>
    <w:bookmarkStart w:name="z21" w:id="1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
    <w:bookmarkStart w:name="z22" w:id="1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6"/>
    <w:bookmarkStart w:name="z23" w:id="17"/>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8"/>
    <w:bookmarkStart w:name="z26" w:id="1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9"/>
    <w:bookmarkStart w:name="z27" w:id="20"/>
    <w:p>
      <w:pPr>
        <w:spacing w:after="0"/>
        <w:ind w:left="0"/>
        <w:jc w:val="both"/>
      </w:pPr>
      <w:r>
        <w:rPr>
          <w:rFonts w:ascii="Times New Roman"/>
          <w:b w:val="false"/>
          <w:i w:val="false"/>
          <w:color w:val="000000"/>
          <w:sz w:val="28"/>
        </w:rPr>
        <w:t>
      9-тармақ мынадай редакцияда жазылсын:</w:t>
      </w:r>
    </w:p>
    <w:bookmarkEnd w:id="20"/>
    <w:bookmarkStart w:name="z28" w:id="21"/>
    <w:p>
      <w:pPr>
        <w:spacing w:after="0"/>
        <w:ind w:left="0"/>
        <w:jc w:val="both"/>
      </w:pPr>
      <w:r>
        <w:rPr>
          <w:rFonts w:ascii="Times New Roman"/>
          <w:b w:val="false"/>
          <w:i w:val="false"/>
          <w:color w:val="000000"/>
          <w:sz w:val="28"/>
        </w:rPr>
        <w:t>
      "9. Жиналысты шақыруға олардың мәселелері онда қаралатын Жалағаш аудандық мәслихатының (бұдан әрі -аудандық мәслихат)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1"/>
    <w:bookmarkStart w:name="z29" w:id="2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23"/>
    <w:bookmarkStart w:name="z32" w:id="2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4"/>
    <w:bookmarkStart w:name="z33" w:id="25"/>
    <w:p>
      <w:pPr>
        <w:spacing w:after="0"/>
        <w:ind w:left="0"/>
        <w:jc w:val="both"/>
      </w:pPr>
      <w:r>
        <w:rPr>
          <w:rFonts w:ascii="Times New Roman"/>
          <w:b w:val="false"/>
          <w:i w:val="false"/>
          <w:color w:val="000000"/>
          <w:sz w:val="28"/>
        </w:rPr>
        <w:t>
      Жиналыстың шешімі хаттамамен ресімделеді, онда:</w:t>
      </w:r>
    </w:p>
    <w:bookmarkEnd w:id="25"/>
    <w:bookmarkStart w:name="z34" w:id="26"/>
    <w:p>
      <w:pPr>
        <w:spacing w:after="0"/>
        <w:ind w:left="0"/>
        <w:jc w:val="both"/>
      </w:pPr>
      <w:r>
        <w:rPr>
          <w:rFonts w:ascii="Times New Roman"/>
          <w:b w:val="false"/>
          <w:i w:val="false"/>
          <w:color w:val="000000"/>
          <w:sz w:val="28"/>
        </w:rPr>
        <w:t>
      1) жиналыстың өткізілген күні мен орны;</w:t>
      </w:r>
    </w:p>
    <w:bookmarkEnd w:id="26"/>
    <w:bookmarkStart w:name="z35" w:id="27"/>
    <w:p>
      <w:pPr>
        <w:spacing w:after="0"/>
        <w:ind w:left="0"/>
        <w:jc w:val="both"/>
      </w:pPr>
      <w:r>
        <w:rPr>
          <w:rFonts w:ascii="Times New Roman"/>
          <w:b w:val="false"/>
          <w:i w:val="false"/>
          <w:color w:val="000000"/>
          <w:sz w:val="28"/>
        </w:rPr>
        <w:t>
      2) жиналыс мүшелерінің саны және тізімі;</w:t>
      </w:r>
    </w:p>
    <w:bookmarkEnd w:id="27"/>
    <w:bookmarkStart w:name="z36" w:id="28"/>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8"/>
    <w:bookmarkStart w:name="z37" w:id="29"/>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9"/>
    <w:bookmarkStart w:name="z38" w:id="3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0"/>
    <w:bookmarkStart w:name="z39" w:id="31"/>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31"/>
    <w:bookmarkStart w:name="z40" w:id="3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32"/>
    <w:bookmarkStart w:name="z41" w:id="33"/>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33"/>
    <w:bookmarkStart w:name="z42" w:id="34"/>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34"/>
    <w:bookmarkStart w:name="z43" w:id="3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аудандық мәслихаттың отырысында алдын ала талқылаудан соң шешеді.".</w:t>
      </w:r>
    </w:p>
    <w:bookmarkEnd w:id="35"/>
    <w:bookmarkStart w:name="z44" w:id="36"/>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Г.Курманбаева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