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4154f" w14:textId="6641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Қармақшы аудандық мәслихатының 2020 жылғы 28 желтоқсандағы № 419 "2021-2023 жылдарға арналған Иіркөл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10 тамыздағы № 76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Қармақшы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Иіркөл ауылдық округінің бюджеті туралы" Қызылорда облысы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419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№7985 болып тіркелген) шешіміне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Иіркөл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33 197,7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1 224,7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31 973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33 571,1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-373,4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373,4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373,4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Қармақшы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"10" тамыздағы №76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"28" желтоқсандағы №419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Иіркөл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