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154b" w14:textId="35b1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Қармақшы аудандық мәслихатының 2020 жылғы 28 желтоқсандағы № 416 "2021-2023 жылдарға арналған Қармақшы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2021 жылғы 10 тамыздағы № 73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Қармақшы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Қармақшы ауылдық округінің бюджеті туралы" Қызылорда облысы Қармақшы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8011 болып тіркелген) шешіміне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Қармақшы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58 630,4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1 899,1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14,9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56 716,4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59 411,8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-781,4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781,4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781,4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"10" тамыздағы №73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 №416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Қармақшы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"10" тамыздағы №73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 №416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Қармақшы ауылдық округінің бюджетінде аудандық бюджет есебінен қаралған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13 314,4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округінде егін егуге аяқ су жеткізу үшін дизельді СНП 500/10 насосын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округіндегі жел диірменін ағымдағы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округінде аяқ су келтіру мақсатында Қасқыр Наметша каналын қаздыру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округіне СНП 500/10 дизельді маторына жанар-жағар май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