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199e" w14:textId="5b91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556 "2021-2023 жылдарға арналған Майдакөл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9 желтоқсандағы № 166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Майдакөл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Майдакөл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70437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66454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74294,1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-3857,1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3857,1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3483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аппараты қызметін қамтамасыз ету шығындарына 3294 мың теңге.".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"09"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№556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Майдакөл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