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cad8" w14:textId="50bc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560 "2021-2023 жылдарға арналған Сарбұлақ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11 қарашадағы № 144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Сарбұлақ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7990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Сарбұлақ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48852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47664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49225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373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жаңа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7028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аппараты қызметін қамтамасыз ету шығындарына 200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3-1-тармақ жаңа редакцияда жазылсын: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3549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№560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