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3de9" w14:textId="4fc3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553 "2021-2023 жылдарға арналған Қарашеңгел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106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Қарашеңгел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7993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Қарашеңгел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90186,5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87864,5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91111,5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925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7238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орташа жөндеуге 25676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 аппараты қызметін қамтамасыз ету шығындарына 1453,5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498 мың теңге.".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Қарашеңгел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қарасты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