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620e" w14:textId="59f6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2020 жылғы 25 желтоқсандағы №544 "2021-2023 жылдарға арналған Қазалы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67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"2021-2023 жылдарға арналған Қазалы қаласының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193872,1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182878,1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196266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-2393,9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2393,9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абаттандыруға, жарықтандыруға 37661,1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әлеуметтiк көмек 6481 мың теңге.".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 №544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Қазалы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