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a257f" w14:textId="eba25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облыстық Арал аудандық маслихатының 2020 жылғы 31 желтоқсандағы № 479 "2021-2023 жылдарға арналған Арал қаласының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24 желтоқсандағы № 165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облыстық Арал аудандық маслихаты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облыстық Арал аудандық маслихатының "2021-2023 жылдарға арналған Арал қаласының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8110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2021 - 2023 жылдарға арналған Арал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349 751,2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69 796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3 032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274,0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276 649,2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370 093,7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түсімдер–0;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-20 342,5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20 342,5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"24"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479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349 751,2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370 093,7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196 584,5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калдықтары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