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5f2a" w14:textId="5ce5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467 "2021-2023 жылдарға арналған Жаңақұрылыс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154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Жаңақұрылыс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8104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Жаңақұрылыс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42 843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41 520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43 367,7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-524,7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524,7 мың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"31"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