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0a59" w14:textId="fc80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"Ақтас кентінің жергілікті қоғамдастық жиналысының регламентін бекіту туралы" Қарағанды облысы Саран қалалық мәслихатының 2018 жылғы 17 мамырдағы 25 сессиясының № 277 шешіміне өзгерістер енгізу туралы</w:t>
      </w:r>
    </w:p>
    <w:p>
      <w:pPr>
        <w:spacing w:after="0"/>
        <w:ind w:left="0"/>
        <w:jc w:val="both"/>
      </w:pPr>
      <w:r>
        <w:rPr>
          <w:rFonts w:ascii="Times New Roman"/>
          <w:b w:val="false"/>
          <w:i w:val="false"/>
          <w:color w:val="000000"/>
          <w:sz w:val="28"/>
        </w:rPr>
        <w:t>Қарағанды облысы Саран қалалық мәслихатының 2021 жылғы 30 қыркүйектегі № 67 шешімі</w:t>
      </w:r>
    </w:p>
    <w:p>
      <w:pPr>
        <w:spacing w:after="0"/>
        <w:ind w:left="0"/>
        <w:jc w:val="both"/>
      </w:pPr>
      <w:bookmarkStart w:name="z4" w:id="0"/>
      <w:r>
        <w:rPr>
          <w:rFonts w:ascii="Times New Roman"/>
          <w:b w:val="false"/>
          <w:i w:val="false"/>
          <w:color w:val="000000"/>
          <w:sz w:val="28"/>
        </w:rPr>
        <w:t>
      Саран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"Ақтас кентінің жергілікті қоғамдастық жиналысының регламентін бекіту туралы" Саран қалалық мәслихатының 2018 жылғы 17 мамырдағы 25 сессиясының № 277 </w:t>
      </w:r>
      <w:r>
        <w:rPr>
          <w:rFonts w:ascii="Times New Roman"/>
          <w:b w:val="false"/>
          <w:i w:val="false"/>
          <w:color w:val="000000"/>
          <w:sz w:val="28"/>
        </w:rPr>
        <w:t>шешіміне</w:t>
      </w:r>
      <w:r>
        <w:rPr>
          <w:rFonts w:ascii="Times New Roman"/>
          <w:b w:val="false"/>
          <w:i w:val="false"/>
          <w:color w:val="000000"/>
          <w:sz w:val="28"/>
        </w:rPr>
        <w:t xml:space="preserve"> (2018 жылғы 5 маусымда № 4804 Қарағанды облысы Әділет департаментінде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Жергілікті қоғамдастық жиналысының осы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бұйрығына өзгерістер енгізу туралы" Қазақстан Республикасы Ұлттық экономика министрінің 2021 жылғы 21 маусымдағы № 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жылы 26 маусымда № 23187 болып тіркелген) сәйкес әзірленді".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10" w:id="4"/>
    <w:p>
      <w:pPr>
        <w:spacing w:after="0"/>
        <w:ind w:left="0"/>
        <w:jc w:val="both"/>
      </w:pPr>
      <w:r>
        <w:rPr>
          <w:rFonts w:ascii="Times New Roman"/>
          <w:b w:val="false"/>
          <w:i w:val="false"/>
          <w:color w:val="000000"/>
          <w:sz w:val="28"/>
        </w:rPr>
        <w:t>
      бағдарламалық құжаттарды, жергілікті қоғамдастықты дамыту бағдарламаларының жобаларын талқылау және қарау;</w:t>
      </w:r>
    </w:p>
    <w:bookmarkEnd w:id="4"/>
    <w:bookmarkStart w:name="z11" w:id="5"/>
    <w:p>
      <w:pPr>
        <w:spacing w:after="0"/>
        <w:ind w:left="0"/>
        <w:jc w:val="both"/>
      </w:pPr>
      <w:r>
        <w:rPr>
          <w:rFonts w:ascii="Times New Roman"/>
          <w:b w:val="false"/>
          <w:i w:val="false"/>
          <w:color w:val="000000"/>
          <w:sz w:val="28"/>
        </w:rPr>
        <w:t>
      Ақтас кенті (бұдан әрі - кент) бюджетінің жобасын және бюджеттің атқарылуы туралы есепті келісу;</w:t>
      </w:r>
    </w:p>
    <w:bookmarkEnd w:id="5"/>
    <w:bookmarkStart w:name="z12" w:id="6"/>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Ақтас кенті әкімі аппаратының (бұдан әрі – кент әкімінің аппараты) шешімдерін келісу;</w:t>
      </w:r>
    </w:p>
    <w:bookmarkEnd w:id="6"/>
    <w:bookmarkStart w:name="z13"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4" w:id="8"/>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8"/>
    <w:bookmarkStart w:name="z15" w:id="9"/>
    <w:p>
      <w:pPr>
        <w:spacing w:after="0"/>
        <w:ind w:left="0"/>
        <w:jc w:val="both"/>
      </w:pPr>
      <w:r>
        <w:rPr>
          <w:rFonts w:ascii="Times New Roman"/>
          <w:b w:val="false"/>
          <w:i w:val="false"/>
          <w:color w:val="000000"/>
          <w:sz w:val="28"/>
        </w:rPr>
        <w:t>
      кенттің коммуналдық мүлкін иеліктен шығаруды келісу;</w:t>
      </w:r>
    </w:p>
    <w:bookmarkEnd w:id="9"/>
    <w:bookmarkStart w:name="z16"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7" w:id="11"/>
    <w:p>
      <w:pPr>
        <w:spacing w:after="0"/>
        <w:ind w:left="0"/>
        <w:jc w:val="both"/>
      </w:pPr>
      <w:r>
        <w:rPr>
          <w:rFonts w:ascii="Times New Roman"/>
          <w:b w:val="false"/>
          <w:i w:val="false"/>
          <w:color w:val="000000"/>
          <w:sz w:val="28"/>
        </w:rPr>
        <w:t>
      Ақтас кенті (бұдан әрі – кент әкімі) әкімін кандидат ретінде тіркеу үшін қалалық сайлау комиссиясына одан әрі еңгізу үшін Саран қаласы (бұдан әрі - қала әкімі) әкімінің кент әкімі лауазымына ұсынған кандидатураларын келісу;</w:t>
      </w:r>
    </w:p>
    <w:bookmarkEnd w:id="11"/>
    <w:bookmarkStart w:name="z18" w:id="12"/>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2"/>
    <w:bookmarkStart w:name="z19"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20"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3" w:id="1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6"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7"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8"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9"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30"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31"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2"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3"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25"/>
    <w:bookmarkStart w:name="z34" w:id="26"/>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bookmarkEnd w:id="26"/>
    <w:bookmarkStart w:name="z35" w:id="27"/>
    <w:p>
      <w:pPr>
        <w:spacing w:after="0"/>
        <w:ind w:left="0"/>
        <w:jc w:val="both"/>
      </w:pPr>
      <w:r>
        <w:rPr>
          <w:rFonts w:ascii="Times New Roman"/>
          <w:b w:val="false"/>
          <w:i w:val="false"/>
          <w:color w:val="000000"/>
          <w:sz w:val="28"/>
        </w:rPr>
        <w:t xml:space="preserve">
      13. Жиналыс қабылдаған шешімдерді кент әкімі бес жұмыс күнінен аспайтын мерзімде қарайды. </w:t>
      </w:r>
    </w:p>
    <w:bookmarkEnd w:id="27"/>
    <w:bookmarkStart w:name="z36"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Саран қаласы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өткенен соң қолданысқа енеді.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2021 жылғы 30 қыркүйектегі</w:t>
            </w:r>
            <w:r>
              <w:br/>
            </w:r>
            <w:r>
              <w:rPr>
                <w:rFonts w:ascii="Times New Roman"/>
                <w:b w:val="false"/>
                <w:i w:val="false"/>
                <w:color w:val="000000"/>
                <w:sz w:val="20"/>
              </w:rPr>
              <w:t>№ 67 шешімімен бекітілген</w:t>
            </w:r>
          </w:p>
        </w:tc>
      </w:tr>
    </w:tbl>
    <w:bookmarkStart w:name="z41" w:id="31"/>
    <w:p>
      <w:pPr>
        <w:spacing w:after="0"/>
        <w:ind w:left="0"/>
        <w:jc w:val="left"/>
      </w:pPr>
      <w:r>
        <w:rPr>
          <w:rFonts w:ascii="Times New Roman"/>
          <w:b/>
          <w:i w:val="false"/>
          <w:color w:val="000000"/>
        </w:rPr>
        <w:t xml:space="preserve"> Ақтас кентінің жергілікті қоғамдастық жиналысының регламенті</w:t>
      </w:r>
    </w:p>
    <w:bookmarkEnd w:id="31"/>
    <w:bookmarkStart w:name="z42" w:id="32"/>
    <w:p>
      <w:pPr>
        <w:spacing w:after="0"/>
        <w:ind w:left="0"/>
        <w:jc w:val="left"/>
      </w:pPr>
      <w:r>
        <w:rPr>
          <w:rFonts w:ascii="Times New Roman"/>
          <w:b/>
          <w:i w:val="false"/>
          <w:color w:val="000000"/>
        </w:rPr>
        <w:t xml:space="preserve"> 1-тарау. Жалпы ережелер</w:t>
      </w:r>
    </w:p>
    <w:bookmarkEnd w:id="32"/>
    <w:bookmarkStart w:name="z43" w:id="33"/>
    <w:p>
      <w:pPr>
        <w:spacing w:after="0"/>
        <w:ind w:left="0"/>
        <w:jc w:val="both"/>
      </w:pPr>
      <w:r>
        <w:rPr>
          <w:rFonts w:ascii="Times New Roman"/>
          <w:b w:val="false"/>
          <w:i w:val="false"/>
          <w:color w:val="000000"/>
          <w:sz w:val="28"/>
        </w:rPr>
        <w:t xml:space="preserve">
      1. Ақтас кентінің жергілікті қоғамдастық жиналысының регламенті (бұдан әрі – регламент) Қазақстан Республикасы Ұлттық экономика министрінің 2021 жылғы 21 мусымдағы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өзгерістер енгізу туралы" № 65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3"/>
    <w:bookmarkStart w:name="z44" w:id="34"/>
    <w:p>
      <w:pPr>
        <w:spacing w:after="0"/>
        <w:ind w:left="0"/>
        <w:jc w:val="both"/>
      </w:pPr>
      <w:r>
        <w:rPr>
          <w:rFonts w:ascii="Times New Roman"/>
          <w:b w:val="false"/>
          <w:i w:val="false"/>
          <w:color w:val="000000"/>
          <w:sz w:val="28"/>
        </w:rPr>
        <w:t>
      2. Осы регламентте қолданылатын негізгі ұғымдар:</w:t>
      </w:r>
    </w:p>
    <w:bookmarkEnd w:id="34"/>
    <w:bookmarkStart w:name="z45" w:id="3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5"/>
    <w:bookmarkStart w:name="z46" w:id="3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6"/>
    <w:bookmarkStart w:name="z47" w:id="3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7"/>
    <w:bookmarkStart w:name="z48" w:id="3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8"/>
    <w:bookmarkStart w:name="z49" w:id="3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
    <w:bookmarkStart w:name="z50" w:id="40"/>
    <w:p>
      <w:pPr>
        <w:spacing w:after="0"/>
        <w:ind w:left="0"/>
        <w:jc w:val="both"/>
      </w:pPr>
      <w:r>
        <w:rPr>
          <w:rFonts w:ascii="Times New Roman"/>
          <w:b w:val="false"/>
          <w:i w:val="false"/>
          <w:color w:val="000000"/>
          <w:sz w:val="28"/>
        </w:rPr>
        <w:t>
      3. Жиналыс регламенті Саран қаласының мәслихаты бекітеді.</w:t>
      </w:r>
    </w:p>
    <w:bookmarkEnd w:id="40"/>
    <w:bookmarkStart w:name="z51" w:id="41"/>
    <w:p>
      <w:pPr>
        <w:spacing w:after="0"/>
        <w:ind w:left="0"/>
        <w:jc w:val="left"/>
      </w:pPr>
      <w:r>
        <w:rPr>
          <w:rFonts w:ascii="Times New Roman"/>
          <w:b/>
          <w:i w:val="false"/>
          <w:color w:val="000000"/>
        </w:rPr>
        <w:t xml:space="preserve"> 2-тарау. Жергілікті қоғамдастық жиналысын шақыруды жүргізу тәртібі</w:t>
      </w:r>
    </w:p>
    <w:bookmarkEnd w:id="41"/>
    <w:bookmarkStart w:name="z52" w:id="4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2"/>
    <w:bookmarkStart w:name="z53" w:id="4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3"/>
    <w:bookmarkStart w:name="z54" w:id="44"/>
    <w:p>
      <w:pPr>
        <w:spacing w:after="0"/>
        <w:ind w:left="0"/>
        <w:jc w:val="both"/>
      </w:pPr>
      <w:r>
        <w:rPr>
          <w:rFonts w:ascii="Times New Roman"/>
          <w:b w:val="false"/>
          <w:i w:val="false"/>
          <w:color w:val="000000"/>
          <w:sz w:val="28"/>
        </w:rPr>
        <w:t>
      Ақтас кенті бюджетінің жобасын және бюджеттің атқарылуы туралы есепті келісу;</w:t>
      </w:r>
    </w:p>
    <w:bookmarkEnd w:id="44"/>
    <w:bookmarkStart w:name="z55" w:id="45"/>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45"/>
    <w:bookmarkStart w:name="z56" w:id="4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6"/>
    <w:bookmarkStart w:name="z57" w:id="47"/>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47"/>
    <w:bookmarkStart w:name="z58" w:id="48"/>
    <w:p>
      <w:pPr>
        <w:spacing w:after="0"/>
        <w:ind w:left="0"/>
        <w:jc w:val="both"/>
      </w:pPr>
      <w:r>
        <w:rPr>
          <w:rFonts w:ascii="Times New Roman"/>
          <w:b w:val="false"/>
          <w:i w:val="false"/>
          <w:color w:val="000000"/>
          <w:sz w:val="28"/>
        </w:rPr>
        <w:t>
      кенттің коммуналдық мүлкін иеліктен шығаруды келісу;</w:t>
      </w:r>
    </w:p>
    <w:bookmarkEnd w:id="48"/>
    <w:bookmarkStart w:name="z59" w:id="4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49"/>
    <w:bookmarkStart w:name="z60" w:id="50"/>
    <w:p>
      <w:pPr>
        <w:spacing w:after="0"/>
        <w:ind w:left="0"/>
        <w:jc w:val="both"/>
      </w:pPr>
      <w:r>
        <w:rPr>
          <w:rFonts w:ascii="Times New Roman"/>
          <w:b w:val="false"/>
          <w:i w:val="false"/>
          <w:color w:val="000000"/>
          <w:sz w:val="28"/>
        </w:rPr>
        <w:t>
      кент әкіміне кандидат ретінде тіркеу үшін қалалық сайлау комиссиясына одан әрі енгізу үшін Саран қаласы әкімінің кент әкімі лауазымына ұсынған кандидатураларын келісу;</w:t>
      </w:r>
    </w:p>
    <w:bookmarkEnd w:id="50"/>
    <w:bookmarkStart w:name="z61" w:id="51"/>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51"/>
    <w:bookmarkStart w:name="z62" w:id="5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52"/>
    <w:bookmarkStart w:name="z63" w:id="53"/>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53"/>
    <w:bookmarkStart w:name="z64" w:id="54"/>
    <w:p>
      <w:pPr>
        <w:spacing w:after="0"/>
        <w:ind w:left="0"/>
        <w:jc w:val="both"/>
      </w:pPr>
      <w:r>
        <w:rPr>
          <w:rFonts w:ascii="Times New Roman"/>
          <w:b w:val="false"/>
          <w:i w:val="false"/>
          <w:color w:val="000000"/>
          <w:sz w:val="28"/>
        </w:rPr>
        <w:t>
      5. Жиналыс кент әкiмімен дербес немесе жергілікті қоғамдастық жиыны (бұдан әрі – жиналыс мүшелері) өкілеттік берген, жиналыс мүшелерінің кемінде он пайызының бастамасы бойынша, тоқсанына кемінде бір рет шақырылуы мүмкін.</w:t>
      </w:r>
    </w:p>
    <w:bookmarkEnd w:id="54"/>
    <w:bookmarkStart w:name="z65" w:id="5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55"/>
    <w:bookmarkStart w:name="z66" w:id="56"/>
    <w:p>
      <w:pPr>
        <w:spacing w:after="0"/>
        <w:ind w:left="0"/>
        <w:jc w:val="both"/>
      </w:pPr>
      <w:r>
        <w:rPr>
          <w:rFonts w:ascii="Times New Roman"/>
          <w:b w:val="false"/>
          <w:i w:val="false"/>
          <w:color w:val="000000"/>
          <w:sz w:val="28"/>
        </w:rPr>
        <w:t>
      Әкім үш жұмыс күні ішінде жазбаша өтінішті қарастырып және шақырылымның орны мен уақытын көрсете отырып, жиналысты шақыру туралы шешім қабылдайды.</w:t>
      </w:r>
    </w:p>
    <w:bookmarkEnd w:id="56"/>
    <w:bookmarkStart w:name="z67" w:id="5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57"/>
    <w:bookmarkStart w:name="z68" w:id="58"/>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58"/>
    <w:bookmarkStart w:name="z69" w:id="59"/>
    <w:p>
      <w:pPr>
        <w:spacing w:after="0"/>
        <w:ind w:left="0"/>
        <w:jc w:val="both"/>
      </w:pPr>
      <w:r>
        <w:rPr>
          <w:rFonts w:ascii="Times New Roman"/>
          <w:b w:val="false"/>
          <w:i w:val="false"/>
          <w:color w:val="000000"/>
          <w:sz w:val="28"/>
        </w:rPr>
        <w:t>
      7. Жиналыстың шақырылуы алдында әкім аппараты жиналысқа қатысушы мүшелерді тіркеуді өткізеді, оның нәтижесін әкім немесе ол уәкілеттік берген тұлға жиналыстың шақырылуы басталар алдында жариялайды және жиналыстың хаттамасына шақырылуды өткізу орны мен уақытың көрсете отырып енгізеді.</w:t>
      </w:r>
    </w:p>
    <w:bookmarkEnd w:id="59"/>
    <w:bookmarkStart w:name="z70" w:id="60"/>
    <w:p>
      <w:pPr>
        <w:spacing w:after="0"/>
        <w:ind w:left="0"/>
        <w:jc w:val="both"/>
      </w:pPr>
      <w:r>
        <w:rPr>
          <w:rFonts w:ascii="Times New Roman"/>
          <w:b w:val="false"/>
          <w:i w:val="false"/>
          <w:color w:val="000000"/>
          <w:sz w:val="28"/>
        </w:rPr>
        <w:t>
      Жиналыс шақырылу оған жиналыс мүшелерінің кемiнде жартысы қатысқан кезде өтті деп есептеледі.</w:t>
      </w:r>
    </w:p>
    <w:bookmarkEnd w:id="60"/>
    <w:bookmarkStart w:name="z71" w:id="61"/>
    <w:p>
      <w:pPr>
        <w:spacing w:after="0"/>
        <w:ind w:left="0"/>
        <w:jc w:val="both"/>
      </w:pPr>
      <w:r>
        <w:rPr>
          <w:rFonts w:ascii="Times New Roman"/>
          <w:b w:val="false"/>
          <w:i w:val="false"/>
          <w:color w:val="000000"/>
          <w:sz w:val="28"/>
        </w:rPr>
        <w:t>
      8. Жиналыс шақырылуды әкім немесе ол уәкілеттік берген тұлға ашады.</w:t>
      </w:r>
    </w:p>
    <w:bookmarkEnd w:id="61"/>
    <w:bookmarkStart w:name="z72" w:id="62"/>
    <w:p>
      <w:pPr>
        <w:spacing w:after="0"/>
        <w:ind w:left="0"/>
        <w:jc w:val="both"/>
      </w:pPr>
      <w:r>
        <w:rPr>
          <w:rFonts w:ascii="Times New Roman"/>
          <w:b w:val="false"/>
          <w:i w:val="false"/>
          <w:color w:val="000000"/>
          <w:sz w:val="28"/>
        </w:rPr>
        <w:t>
      Жиналыстың шақырылуды жүргізу үшін ашық дауыс беру арқылы жиналыстың төрағасы мен хатшысы сайланады.</w:t>
      </w:r>
    </w:p>
    <w:bookmarkEnd w:id="62"/>
    <w:bookmarkStart w:name="z73" w:id="63"/>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63"/>
    <w:bookmarkStart w:name="z74" w:id="64"/>
    <w:p>
      <w:pPr>
        <w:spacing w:after="0"/>
        <w:ind w:left="0"/>
        <w:jc w:val="both"/>
      </w:pPr>
      <w:r>
        <w:rPr>
          <w:rFonts w:ascii="Times New Roman"/>
          <w:b w:val="false"/>
          <w:i w:val="false"/>
          <w:color w:val="000000"/>
          <w:sz w:val="28"/>
        </w:rPr>
        <w:t>
      Күн тәртібіне өткен жиналыстардың шақырылуда қабылданған шешімдер барысы және (немесе) орындалуы туралы мәселелер қосылады.</w:t>
      </w:r>
    </w:p>
    <w:bookmarkEnd w:id="64"/>
    <w:bookmarkStart w:name="z75" w:id="65"/>
    <w:p>
      <w:pPr>
        <w:spacing w:after="0"/>
        <w:ind w:left="0"/>
        <w:jc w:val="both"/>
      </w:pPr>
      <w:r>
        <w:rPr>
          <w:rFonts w:ascii="Times New Roman"/>
          <w:b w:val="false"/>
          <w:i w:val="false"/>
          <w:color w:val="000000"/>
          <w:sz w:val="28"/>
        </w:rPr>
        <w:t>
      Жиналысты шақырылудың күн тәртібі оны талқылау кезінде толықтырылуы және өзгертілуі мүмкін.</w:t>
      </w:r>
    </w:p>
    <w:bookmarkEnd w:id="65"/>
    <w:bookmarkStart w:name="z76" w:id="66"/>
    <w:p>
      <w:pPr>
        <w:spacing w:after="0"/>
        <w:ind w:left="0"/>
        <w:jc w:val="both"/>
      </w:pPr>
      <w:r>
        <w:rPr>
          <w:rFonts w:ascii="Times New Roman"/>
          <w:b w:val="false"/>
          <w:i w:val="false"/>
          <w:color w:val="000000"/>
          <w:sz w:val="28"/>
        </w:rPr>
        <w:t>
      Жиналысты шақырылудың күн тәртібін жиналыс бекітеді.</w:t>
      </w:r>
    </w:p>
    <w:bookmarkEnd w:id="66"/>
    <w:bookmarkStart w:name="z77" w:id="6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7"/>
    <w:bookmarkStart w:name="z78" w:id="68"/>
    <w:p>
      <w:pPr>
        <w:spacing w:after="0"/>
        <w:ind w:left="0"/>
        <w:jc w:val="both"/>
      </w:pPr>
      <w:r>
        <w:rPr>
          <w:rFonts w:ascii="Times New Roman"/>
          <w:b w:val="false"/>
          <w:i w:val="false"/>
          <w:color w:val="000000"/>
          <w:sz w:val="28"/>
        </w:rPr>
        <w:t>
      10. Жиналысты шақырылуға Саран қаласы мәслихатының депутаттары, Саран қаласы әкімі аппаратының, мемлекеттік мекемелер мен кәсіпорындардың, сондай-ақ заңды және жеке тұлғалардың өкілдерінің мәселелері қаралатын болса шақырылуы мүмкін. Сондай-ақ жиналысты шақырылуға бұқаралық ақпарат құралдары мен қоғамдық бірлестіктер өкілдерінің қатыса алады.</w:t>
      </w:r>
    </w:p>
    <w:bookmarkEnd w:id="68"/>
    <w:bookmarkStart w:name="z79" w:id="6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69"/>
    <w:bookmarkStart w:name="z80" w:id="7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жарыссөздер сөйлеу үшін және жиналысқа шақырылуды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70"/>
    <w:bookmarkStart w:name="z81" w:id="7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71"/>
    <w:bookmarkStart w:name="z82" w:id="7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72"/>
    <w:bookmarkStart w:name="z83" w:id="73"/>
    <w:p>
      <w:pPr>
        <w:spacing w:after="0"/>
        <w:ind w:left="0"/>
        <w:jc w:val="both"/>
      </w:pPr>
      <w:r>
        <w:rPr>
          <w:rFonts w:ascii="Times New Roman"/>
          <w:b w:val="false"/>
          <w:i w:val="false"/>
          <w:color w:val="000000"/>
          <w:sz w:val="28"/>
        </w:rPr>
        <w:t>
      Жиналыс соңында жиналыстың мүшелеріне қысқа мәлімдемелер немесе хабарламалар жасау үшін уақыт беріледі, олар бойынша жарыссөз болмайды.</w:t>
      </w:r>
    </w:p>
    <w:bookmarkEnd w:id="73"/>
    <w:bookmarkStart w:name="z84" w:id="7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4"/>
    <w:bookmarkStart w:name="z85" w:id="7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75"/>
    <w:bookmarkStart w:name="z86" w:id="7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76"/>
    <w:bookmarkStart w:name="z87" w:id="77"/>
    <w:p>
      <w:pPr>
        <w:spacing w:after="0"/>
        <w:ind w:left="0"/>
        <w:jc w:val="both"/>
      </w:pPr>
      <w:r>
        <w:rPr>
          <w:rFonts w:ascii="Times New Roman"/>
          <w:b w:val="false"/>
          <w:i w:val="false"/>
          <w:color w:val="000000"/>
          <w:sz w:val="28"/>
        </w:rPr>
        <w:t>
      Жиналыстың шешімі хаттамамен ресімделеді, онда:</w:t>
      </w:r>
    </w:p>
    <w:bookmarkEnd w:id="77"/>
    <w:bookmarkStart w:name="z88" w:id="78"/>
    <w:p>
      <w:pPr>
        <w:spacing w:after="0"/>
        <w:ind w:left="0"/>
        <w:jc w:val="both"/>
      </w:pPr>
      <w:r>
        <w:rPr>
          <w:rFonts w:ascii="Times New Roman"/>
          <w:b w:val="false"/>
          <w:i w:val="false"/>
          <w:color w:val="000000"/>
          <w:sz w:val="28"/>
        </w:rPr>
        <w:t>
      1) жиналыстың өткізілген күні мен орны;</w:t>
      </w:r>
    </w:p>
    <w:bookmarkEnd w:id="78"/>
    <w:bookmarkStart w:name="z89" w:id="79"/>
    <w:p>
      <w:pPr>
        <w:spacing w:after="0"/>
        <w:ind w:left="0"/>
        <w:jc w:val="both"/>
      </w:pPr>
      <w:r>
        <w:rPr>
          <w:rFonts w:ascii="Times New Roman"/>
          <w:b w:val="false"/>
          <w:i w:val="false"/>
          <w:color w:val="000000"/>
          <w:sz w:val="28"/>
        </w:rPr>
        <w:t>
      2) жиналыс мүшелерінің саны және тізімі;</w:t>
      </w:r>
    </w:p>
    <w:bookmarkEnd w:id="79"/>
    <w:bookmarkStart w:name="z90" w:id="80"/>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80"/>
    <w:bookmarkStart w:name="z91" w:id="81"/>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81"/>
    <w:bookmarkStart w:name="z92" w:id="8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82"/>
    <w:bookmarkStart w:name="z93" w:id="83"/>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83"/>
    <w:bookmarkStart w:name="z94" w:id="84"/>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bookmarkEnd w:id="84"/>
    <w:bookmarkStart w:name="z95" w:id="85"/>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85"/>
    <w:bookmarkStart w:name="z96" w:id="86"/>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86"/>
    <w:bookmarkStart w:name="z97" w:id="87"/>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Саран қаласы мәслихатының отырысында алдын ала талқылаудан соң шешеді.</w:t>
      </w:r>
    </w:p>
    <w:bookmarkEnd w:id="87"/>
    <w:bookmarkStart w:name="z98" w:id="88"/>
    <w:p>
      <w:pPr>
        <w:spacing w:after="0"/>
        <w:ind w:left="0"/>
        <w:jc w:val="both"/>
      </w:pPr>
      <w:r>
        <w:rPr>
          <w:rFonts w:ascii="Times New Roman"/>
          <w:b w:val="false"/>
          <w:i w:val="false"/>
          <w:color w:val="000000"/>
          <w:sz w:val="28"/>
        </w:rPr>
        <w:t>
      14. Кент әкімінің аппараты кент әкімнің жиналыс шешімдерін қарау нәтижелерін бес жұмыс күн ішінде жиналыстың мүшелеріне жеткізеді.</w:t>
      </w:r>
    </w:p>
    <w:bookmarkEnd w:id="88"/>
    <w:bookmarkStart w:name="z99" w:id="8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89"/>
    <w:bookmarkStart w:name="z100" w:id="90"/>
    <w:p>
      <w:pPr>
        <w:spacing w:after="0"/>
        <w:ind w:left="0"/>
        <w:jc w:val="both"/>
      </w:pPr>
      <w:r>
        <w:rPr>
          <w:rFonts w:ascii="Times New Roman"/>
          <w:b w:val="false"/>
          <w:i w:val="false"/>
          <w:color w:val="000000"/>
          <w:sz w:val="28"/>
        </w:rPr>
        <w:t>
      16. Жиналысты шақырылуда қабылданған шешімдерді кент әкімінің аппараты бұқаралық ақпарат құралдары арқылы немесе өзге де тәсілдермен таратады.</w:t>
      </w:r>
    </w:p>
    <w:bookmarkEnd w:id="90"/>
    <w:bookmarkStart w:name="z101" w:id="9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91"/>
    <w:bookmarkStart w:name="z102" w:id="9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92"/>
    <w:bookmarkStart w:name="z103" w:id="9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Саран қаласы әкіміне немесе жиналыстың шешімін орындауға жауапты лауазымды адамның жоғары тұрған басшыларына жолдайды.</w:t>
      </w:r>
    </w:p>
    <w:bookmarkEnd w:id="93"/>
    <w:bookmarkStart w:name="z104" w:id="9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Саран қаласы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