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24e5" w14:textId="a272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"2021 - 2023 жылдарға арналған Жезқазған кентінің бюджеті туралы" 2020 жылғы 30 желтоқсандағы № 651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2021 жылғы 7 шілдедегі № 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"2021 – 2023 жылдарға арналған Жезқазған кентінің бюджеті туралы" 2020 жылғы 30 желтоқсандағы № 651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22015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Жезқазған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37 885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1 011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Жезқазған кентінің бюджеті түсімдерінің құрамында жергілікті бюджеттен Жезқазған кентінің бюджетіне берілетін ағымдағы нысаналы трансферттердің көлемі 37 885 мың теңге сомасында ескерілсін.";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 шешіміне 1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Жезқазған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