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01c8" w14:textId="6c20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Балқаш қаласы және Саяқ, Гүлшат кенттері бойынша жайылымдарын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2021 жылғы 22 желтоқсандағы № 9/67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жэне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қалалық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2022-2023 жылдарға арналған Балқаш қаласы және Саяқ, Гулынат кенттері бойынша жайылымдарын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2021 жылғы</w:t>
            </w:r>
            <w:r>
              <w:br/>
            </w:r>
            <w:r>
              <w:rPr>
                <w:rFonts w:ascii="Times New Roman"/>
                <w:b w:val="false"/>
                <w:i w:val="false"/>
                <w:color w:val="000000"/>
                <w:sz w:val="20"/>
              </w:rPr>
              <w:t>22 желтоқсандағы № 9/67</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2022-2023 жылдарға арналған Балқаш қаласы және Саяқ, Гүлшат кенттері бойынша жайылымдарды басқару және оларды пайдалану жөніндегі Жоспар</w:t>
      </w:r>
    </w:p>
    <w:bookmarkEnd w:id="3"/>
    <w:bookmarkStart w:name="z10" w:id="4"/>
    <w:p>
      <w:pPr>
        <w:spacing w:after="0"/>
        <w:ind w:left="0"/>
        <w:jc w:val="both"/>
      </w:pPr>
      <w:r>
        <w:rPr>
          <w:rFonts w:ascii="Times New Roman"/>
          <w:b w:val="false"/>
          <w:i w:val="false"/>
          <w:color w:val="000000"/>
          <w:sz w:val="28"/>
        </w:rPr>
        <w:t>
      Статистикалық мәліметтерге сәйкес, Балқаш өңірінде 64 шаруа қожалығы тіркелген, оларда 2910 бас ірі қара, 4490 бас ұсақ мал, 795 бас жылқы, 246 бас түйе бар. Жайылымдардың жалпы алаңына түсетін жүктеменің шекті рұқсат етілетін нормасына сәйкес ауыл шаруашылығы жануарларының шартты бастарына қайта есептегенде жайылымдық алқаптар бойынша тапшылық жоқ. Ірі ауылшаруашылық кәсіпорындары жоқ.</w:t>
      </w:r>
    </w:p>
    <w:bookmarkEnd w:id="4"/>
    <w:bookmarkStart w:name="z11" w:id="5"/>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5"/>
    <w:bookmarkStart w:name="z12" w:id="6"/>
    <w:p>
      <w:pPr>
        <w:spacing w:after="0"/>
        <w:ind w:left="0"/>
        <w:jc w:val="both"/>
      </w:pPr>
      <w:r>
        <w:rPr>
          <w:rFonts w:ascii="Times New Roman"/>
          <w:b w:val="false"/>
          <w:i w:val="false"/>
          <w:color w:val="000000"/>
          <w:sz w:val="28"/>
        </w:rPr>
        <w:t>
      жайылымдарды геоботаникалық зерттеп-қараудың жай-күйі туралы мәліметтер;</w:t>
      </w:r>
    </w:p>
    <w:bookmarkEnd w:id="6"/>
    <w:bookmarkStart w:name="z13" w:id="7"/>
    <w:p>
      <w:pPr>
        <w:spacing w:after="0"/>
        <w:ind w:left="0"/>
        <w:jc w:val="both"/>
      </w:pPr>
      <w:r>
        <w:rPr>
          <w:rFonts w:ascii="Times New Roman"/>
          <w:b w:val="false"/>
          <w:i w:val="false"/>
          <w:color w:val="000000"/>
          <w:sz w:val="28"/>
        </w:rPr>
        <w:t>
      ветеринариялық-санитариялық объектілер туралы мәліметтер;</w:t>
      </w:r>
    </w:p>
    <w:bookmarkEnd w:id="7"/>
    <w:bookmarkStart w:name="z14" w:id="8"/>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8"/>
    <w:bookmarkStart w:name="z15" w:id="9"/>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w:t>
      </w:r>
    </w:p>
    <w:bookmarkEnd w:id="9"/>
    <w:bookmarkStart w:name="z16" w:id="10"/>
    <w:p>
      <w:pPr>
        <w:spacing w:after="0"/>
        <w:ind w:left="0"/>
        <w:jc w:val="both"/>
      </w:pPr>
      <w:r>
        <w:rPr>
          <w:rFonts w:ascii="Times New Roman"/>
          <w:b w:val="false"/>
          <w:i w:val="false"/>
          <w:color w:val="000000"/>
          <w:sz w:val="28"/>
        </w:rPr>
        <w:t>
      2022-2023 жылдарға арналған Балқаш қаласы және Саяқ, Гүлшат кенттері бойынша жайылымдарды басқару және оларды пайдалану жөніндегі жоспарға:</w:t>
      </w:r>
    </w:p>
    <w:bookmarkEnd w:id="10"/>
    <w:bookmarkStart w:name="z17" w:id="11"/>
    <w:p>
      <w:pPr>
        <w:spacing w:after="0"/>
        <w:ind w:left="0"/>
        <w:jc w:val="both"/>
      </w:pPr>
      <w:r>
        <w:rPr>
          <w:rFonts w:ascii="Times New Roman"/>
          <w:b w:val="false"/>
          <w:i w:val="false"/>
          <w:color w:val="000000"/>
          <w:sz w:val="28"/>
        </w:rPr>
        <w:t xml:space="preserve">
      1) жер қорын жер санаты бойынша бөлінуі </w:t>
      </w:r>
      <w:r>
        <w:rPr>
          <w:rFonts w:ascii="Times New Roman"/>
          <w:b w:val="false"/>
          <w:i w:val="false"/>
          <w:color w:val="000000"/>
          <w:sz w:val="28"/>
        </w:rPr>
        <w:t>1 қосымшаға</w:t>
      </w:r>
      <w:r>
        <w:rPr>
          <w:rFonts w:ascii="Times New Roman"/>
          <w:b w:val="false"/>
          <w:i w:val="false"/>
          <w:color w:val="000000"/>
          <w:sz w:val="28"/>
        </w:rPr>
        <w:t xml:space="preserve"> сәйкес ұсынылды;</w:t>
      </w:r>
    </w:p>
    <w:bookmarkEnd w:id="11"/>
    <w:bookmarkStart w:name="z18" w:id="12"/>
    <w:p>
      <w:pPr>
        <w:spacing w:after="0"/>
        <w:ind w:left="0"/>
        <w:jc w:val="both"/>
      </w:pPr>
      <w:r>
        <w:rPr>
          <w:rFonts w:ascii="Times New Roman"/>
          <w:b w:val="false"/>
          <w:i w:val="false"/>
          <w:color w:val="000000"/>
          <w:sz w:val="28"/>
        </w:rPr>
        <w:t xml:space="preserve">
      2) ветеринарлық-санитарлық объектілер жөнінде ақпарат </w:t>
      </w:r>
      <w:r>
        <w:rPr>
          <w:rFonts w:ascii="Times New Roman"/>
          <w:b w:val="false"/>
          <w:i w:val="false"/>
          <w:color w:val="000000"/>
          <w:sz w:val="28"/>
        </w:rPr>
        <w:t>2 қосымшаға</w:t>
      </w:r>
      <w:r>
        <w:rPr>
          <w:rFonts w:ascii="Times New Roman"/>
          <w:b w:val="false"/>
          <w:i w:val="false"/>
          <w:color w:val="000000"/>
          <w:sz w:val="28"/>
        </w:rPr>
        <w:t xml:space="preserve"> сәйкес ұсынылды;</w:t>
      </w:r>
    </w:p>
    <w:bookmarkEnd w:id="12"/>
    <w:bookmarkStart w:name="z19" w:id="13"/>
    <w:p>
      <w:pPr>
        <w:spacing w:after="0"/>
        <w:ind w:left="0"/>
        <w:jc w:val="both"/>
      </w:pPr>
      <w:r>
        <w:rPr>
          <w:rFonts w:ascii="Times New Roman"/>
          <w:b w:val="false"/>
          <w:i w:val="false"/>
          <w:color w:val="000000"/>
          <w:sz w:val="28"/>
        </w:rPr>
        <w:t xml:space="preserve">
      3) 2021 жылдың 1 шілдеге ауылшаруашылық мал басы саны жөнінде ақпарат </w:t>
      </w:r>
      <w:r>
        <w:rPr>
          <w:rFonts w:ascii="Times New Roman"/>
          <w:b w:val="false"/>
          <w:i w:val="false"/>
          <w:color w:val="000000"/>
          <w:sz w:val="28"/>
        </w:rPr>
        <w:t>3 қосымшаға</w:t>
      </w:r>
      <w:r>
        <w:rPr>
          <w:rFonts w:ascii="Times New Roman"/>
          <w:b w:val="false"/>
          <w:i w:val="false"/>
          <w:color w:val="000000"/>
          <w:sz w:val="28"/>
        </w:rPr>
        <w:t xml:space="preserve"> сәйкес ұсынылды;</w:t>
      </w:r>
    </w:p>
    <w:bookmarkEnd w:id="13"/>
    <w:bookmarkStart w:name="z20" w:id="14"/>
    <w:p>
      <w:pPr>
        <w:spacing w:after="0"/>
        <w:ind w:left="0"/>
        <w:jc w:val="both"/>
      </w:pPr>
      <w:r>
        <w:rPr>
          <w:rFonts w:ascii="Times New Roman"/>
          <w:b w:val="false"/>
          <w:i w:val="false"/>
          <w:color w:val="000000"/>
          <w:sz w:val="28"/>
        </w:rPr>
        <w:t xml:space="preserve">
      4) жайылымдардың жалпы ауданы үшін шекті рұқсат етілетін жүктеме нормасы </w:t>
      </w:r>
      <w:r>
        <w:rPr>
          <w:rFonts w:ascii="Times New Roman"/>
          <w:b w:val="false"/>
          <w:i w:val="false"/>
          <w:color w:val="000000"/>
          <w:sz w:val="28"/>
        </w:rPr>
        <w:t>4 қосымшаға</w:t>
      </w:r>
      <w:r>
        <w:rPr>
          <w:rFonts w:ascii="Times New Roman"/>
          <w:b w:val="false"/>
          <w:i w:val="false"/>
          <w:color w:val="000000"/>
          <w:sz w:val="28"/>
        </w:rPr>
        <w:t xml:space="preserve"> сәйкес ұсынылды;</w:t>
      </w:r>
    </w:p>
    <w:bookmarkEnd w:id="14"/>
    <w:bookmarkStart w:name="z21" w:id="15"/>
    <w:p>
      <w:pPr>
        <w:spacing w:after="0"/>
        <w:ind w:left="0"/>
        <w:jc w:val="both"/>
      </w:pPr>
      <w:r>
        <w:rPr>
          <w:rFonts w:ascii="Times New Roman"/>
          <w:b w:val="false"/>
          <w:i w:val="false"/>
          <w:color w:val="000000"/>
          <w:sz w:val="28"/>
        </w:rPr>
        <w:t xml:space="preserve">
      5) жайылымдарды пайдалану бойынша күнтізбелік жоспары </w:t>
      </w:r>
      <w:r>
        <w:rPr>
          <w:rFonts w:ascii="Times New Roman"/>
          <w:b w:val="false"/>
          <w:i w:val="false"/>
          <w:color w:val="000000"/>
          <w:sz w:val="28"/>
        </w:rPr>
        <w:t>5 қосымшаға</w:t>
      </w:r>
      <w:r>
        <w:rPr>
          <w:rFonts w:ascii="Times New Roman"/>
          <w:b w:val="false"/>
          <w:i w:val="false"/>
          <w:color w:val="000000"/>
          <w:sz w:val="28"/>
        </w:rPr>
        <w:t xml:space="preserve"> сәйкес ұсынылды;</w:t>
      </w:r>
    </w:p>
    <w:bookmarkEnd w:id="15"/>
    <w:bookmarkStart w:name="z22" w:id="16"/>
    <w:p>
      <w:pPr>
        <w:spacing w:after="0"/>
        <w:ind w:left="0"/>
        <w:jc w:val="both"/>
      </w:pPr>
      <w:r>
        <w:rPr>
          <w:rFonts w:ascii="Times New Roman"/>
          <w:b w:val="false"/>
          <w:i w:val="false"/>
          <w:color w:val="000000"/>
          <w:sz w:val="28"/>
        </w:rPr>
        <w:t xml:space="preserve">
      6) Балқаш қаласы үшін қолайлы жайылым айналымы сызбасы </w:t>
      </w:r>
      <w:r>
        <w:rPr>
          <w:rFonts w:ascii="Times New Roman"/>
          <w:b w:val="false"/>
          <w:i w:val="false"/>
          <w:color w:val="000000"/>
          <w:sz w:val="28"/>
        </w:rPr>
        <w:t>6 қосымшаға</w:t>
      </w:r>
      <w:r>
        <w:rPr>
          <w:rFonts w:ascii="Times New Roman"/>
          <w:b w:val="false"/>
          <w:i w:val="false"/>
          <w:color w:val="000000"/>
          <w:sz w:val="28"/>
        </w:rPr>
        <w:t xml:space="preserve"> сәйкес ұсынылды;</w:t>
      </w:r>
    </w:p>
    <w:bookmarkEnd w:id="16"/>
    <w:bookmarkStart w:name="z23" w:id="17"/>
    <w:p>
      <w:pPr>
        <w:spacing w:after="0"/>
        <w:ind w:left="0"/>
        <w:jc w:val="both"/>
      </w:pPr>
      <w:r>
        <w:rPr>
          <w:rFonts w:ascii="Times New Roman"/>
          <w:b w:val="false"/>
          <w:i w:val="false"/>
          <w:color w:val="000000"/>
          <w:sz w:val="28"/>
        </w:rPr>
        <w:t xml:space="preserve">
      7) Балқаш қаласы бойынша жайылымдардың сыртқы және ішкі шекаралары мен аландары белгіленген, оның ішінде маусымдық, жайылымдық инфрақұрылымдар нысандар картасы </w:t>
      </w:r>
      <w:r>
        <w:rPr>
          <w:rFonts w:ascii="Times New Roman"/>
          <w:b w:val="false"/>
          <w:i w:val="false"/>
          <w:color w:val="000000"/>
          <w:sz w:val="28"/>
        </w:rPr>
        <w:t>7 қосымшаға</w:t>
      </w:r>
      <w:r>
        <w:rPr>
          <w:rFonts w:ascii="Times New Roman"/>
          <w:b w:val="false"/>
          <w:i w:val="false"/>
          <w:color w:val="000000"/>
          <w:sz w:val="28"/>
        </w:rPr>
        <w:t xml:space="preserve"> сәйкес ұсынылды;</w:t>
      </w:r>
    </w:p>
    <w:bookmarkEnd w:id="17"/>
    <w:bookmarkStart w:name="z24" w:id="18"/>
    <w:p>
      <w:pPr>
        <w:spacing w:after="0"/>
        <w:ind w:left="0"/>
        <w:jc w:val="both"/>
      </w:pPr>
      <w:r>
        <w:rPr>
          <w:rFonts w:ascii="Times New Roman"/>
          <w:b w:val="false"/>
          <w:i w:val="false"/>
          <w:color w:val="000000"/>
          <w:sz w:val="28"/>
        </w:rPr>
        <w:t xml:space="preserve">
      8) Балқаш қаласы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8 қосымшаға</w:t>
      </w:r>
      <w:r>
        <w:rPr>
          <w:rFonts w:ascii="Times New Roman"/>
          <w:b w:val="false"/>
          <w:i w:val="false"/>
          <w:color w:val="000000"/>
          <w:sz w:val="28"/>
        </w:rPr>
        <w:t xml:space="preserve"> сәйкес ұсынылды;</w:t>
      </w:r>
    </w:p>
    <w:bookmarkEnd w:id="18"/>
    <w:bookmarkStart w:name="z25" w:id="19"/>
    <w:p>
      <w:pPr>
        <w:spacing w:after="0"/>
        <w:ind w:left="0"/>
        <w:jc w:val="both"/>
      </w:pPr>
      <w:r>
        <w:rPr>
          <w:rFonts w:ascii="Times New Roman"/>
          <w:b w:val="false"/>
          <w:i w:val="false"/>
          <w:color w:val="000000"/>
          <w:sz w:val="28"/>
        </w:rPr>
        <w:t xml:space="preserve">
      9) Гүлшат кенті үшін қолайлы жайылым айналымы сызбасы </w:t>
      </w:r>
      <w:r>
        <w:rPr>
          <w:rFonts w:ascii="Times New Roman"/>
          <w:b w:val="false"/>
          <w:i w:val="false"/>
          <w:color w:val="000000"/>
          <w:sz w:val="28"/>
        </w:rPr>
        <w:t>9 қосымшаға</w:t>
      </w:r>
      <w:r>
        <w:rPr>
          <w:rFonts w:ascii="Times New Roman"/>
          <w:b w:val="false"/>
          <w:i w:val="false"/>
          <w:color w:val="000000"/>
          <w:sz w:val="28"/>
        </w:rPr>
        <w:t xml:space="preserve"> сәйкес ұсынылды;</w:t>
      </w:r>
    </w:p>
    <w:bookmarkEnd w:id="19"/>
    <w:bookmarkStart w:name="z26" w:id="20"/>
    <w:p>
      <w:pPr>
        <w:spacing w:after="0"/>
        <w:ind w:left="0"/>
        <w:jc w:val="both"/>
      </w:pPr>
      <w:r>
        <w:rPr>
          <w:rFonts w:ascii="Times New Roman"/>
          <w:b w:val="false"/>
          <w:i w:val="false"/>
          <w:color w:val="000000"/>
          <w:sz w:val="28"/>
        </w:rPr>
        <w:t xml:space="preserve">
      10) Гүлшат кенті бойынша жайылымдардың сыртқы және ішкі шекаралары мен алаңдары белгіленген, оның ішінде маусымдық, жайылымдық инфрақұрылымдар нысандар картасы </w:t>
      </w:r>
      <w:r>
        <w:rPr>
          <w:rFonts w:ascii="Times New Roman"/>
          <w:b w:val="false"/>
          <w:i w:val="false"/>
          <w:color w:val="000000"/>
          <w:sz w:val="28"/>
        </w:rPr>
        <w:t>10 қосымшаға</w:t>
      </w:r>
      <w:r>
        <w:rPr>
          <w:rFonts w:ascii="Times New Roman"/>
          <w:b w:val="false"/>
          <w:i w:val="false"/>
          <w:color w:val="000000"/>
          <w:sz w:val="28"/>
        </w:rPr>
        <w:t xml:space="preserve"> сәйкес ұсынылды;</w:t>
      </w:r>
    </w:p>
    <w:bookmarkEnd w:id="20"/>
    <w:bookmarkStart w:name="z27" w:id="21"/>
    <w:p>
      <w:pPr>
        <w:spacing w:after="0"/>
        <w:ind w:left="0"/>
        <w:jc w:val="both"/>
      </w:pPr>
      <w:r>
        <w:rPr>
          <w:rFonts w:ascii="Times New Roman"/>
          <w:b w:val="false"/>
          <w:i w:val="false"/>
          <w:color w:val="000000"/>
          <w:sz w:val="28"/>
        </w:rPr>
        <w:t xml:space="preserve">
      11) Гүлшат кенті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11 қосымшаға</w:t>
      </w:r>
      <w:r>
        <w:rPr>
          <w:rFonts w:ascii="Times New Roman"/>
          <w:b w:val="false"/>
          <w:i w:val="false"/>
          <w:color w:val="000000"/>
          <w:sz w:val="28"/>
        </w:rPr>
        <w:t xml:space="preserve"> сәйкес ұсынылды;</w:t>
      </w:r>
    </w:p>
    <w:bookmarkEnd w:id="21"/>
    <w:bookmarkStart w:name="z28" w:id="22"/>
    <w:p>
      <w:pPr>
        <w:spacing w:after="0"/>
        <w:ind w:left="0"/>
        <w:jc w:val="both"/>
      </w:pPr>
      <w:r>
        <w:rPr>
          <w:rFonts w:ascii="Times New Roman"/>
          <w:b w:val="false"/>
          <w:i w:val="false"/>
          <w:color w:val="000000"/>
          <w:sz w:val="28"/>
        </w:rPr>
        <w:t xml:space="preserve">
      12) Саяқ кенті үшін қолайлы жайылым айналымы сызбасы </w:t>
      </w:r>
      <w:r>
        <w:rPr>
          <w:rFonts w:ascii="Times New Roman"/>
          <w:b w:val="false"/>
          <w:i w:val="false"/>
          <w:color w:val="000000"/>
          <w:sz w:val="28"/>
        </w:rPr>
        <w:t>12 қосымшаға</w:t>
      </w:r>
      <w:r>
        <w:rPr>
          <w:rFonts w:ascii="Times New Roman"/>
          <w:b w:val="false"/>
          <w:i w:val="false"/>
          <w:color w:val="000000"/>
          <w:sz w:val="28"/>
        </w:rPr>
        <w:t xml:space="preserve"> сәйкес ұсынылды;</w:t>
      </w:r>
    </w:p>
    <w:bookmarkEnd w:id="22"/>
    <w:bookmarkStart w:name="z29" w:id="23"/>
    <w:p>
      <w:pPr>
        <w:spacing w:after="0"/>
        <w:ind w:left="0"/>
        <w:jc w:val="both"/>
      </w:pPr>
      <w:r>
        <w:rPr>
          <w:rFonts w:ascii="Times New Roman"/>
          <w:b w:val="false"/>
          <w:i w:val="false"/>
          <w:color w:val="000000"/>
          <w:sz w:val="28"/>
        </w:rPr>
        <w:t xml:space="preserve">
      13) Саяқ кенті бойынша жайылымдардың сыртқы және ішкі шекаралары мен алаңдары белгіленген, оның ішінде маусымдық, жайылымдық инфрақұрылымдар нысандар картасы </w:t>
      </w:r>
      <w:r>
        <w:rPr>
          <w:rFonts w:ascii="Times New Roman"/>
          <w:b w:val="false"/>
          <w:i w:val="false"/>
          <w:color w:val="000000"/>
          <w:sz w:val="28"/>
        </w:rPr>
        <w:t>13 қосымшаға</w:t>
      </w:r>
      <w:r>
        <w:rPr>
          <w:rFonts w:ascii="Times New Roman"/>
          <w:b w:val="false"/>
          <w:i w:val="false"/>
          <w:color w:val="000000"/>
          <w:sz w:val="28"/>
        </w:rPr>
        <w:t xml:space="preserve"> сәйкес ұсынылды;</w:t>
      </w:r>
    </w:p>
    <w:bookmarkEnd w:id="23"/>
    <w:bookmarkStart w:name="z30" w:id="24"/>
    <w:p>
      <w:pPr>
        <w:spacing w:after="0"/>
        <w:ind w:left="0"/>
        <w:jc w:val="both"/>
      </w:pPr>
      <w:r>
        <w:rPr>
          <w:rFonts w:ascii="Times New Roman"/>
          <w:b w:val="false"/>
          <w:i w:val="false"/>
          <w:color w:val="000000"/>
          <w:sz w:val="28"/>
        </w:rPr>
        <w:t xml:space="preserve">
      14) Саяқ кенті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14 қосымшаға</w:t>
      </w:r>
      <w:r>
        <w:rPr>
          <w:rFonts w:ascii="Times New Roman"/>
          <w:b w:val="false"/>
          <w:i w:val="false"/>
          <w:color w:val="000000"/>
          <w:sz w:val="28"/>
        </w:rPr>
        <w:t xml:space="preserve"> сәйкес ұсынылды;</w:t>
      </w:r>
    </w:p>
    <w:bookmarkEnd w:id="24"/>
    <w:bookmarkStart w:name="z31" w:id="25"/>
    <w:p>
      <w:pPr>
        <w:spacing w:after="0"/>
        <w:ind w:left="0"/>
        <w:jc w:val="both"/>
      </w:pPr>
      <w:r>
        <w:rPr>
          <w:rFonts w:ascii="Times New Roman"/>
          <w:b w:val="false"/>
          <w:i w:val="false"/>
          <w:color w:val="000000"/>
          <w:sz w:val="28"/>
        </w:rPr>
        <w:t xml:space="preserve">
      15) Балқаш қаласы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15 қосымшаға</w:t>
      </w:r>
      <w:r>
        <w:rPr>
          <w:rFonts w:ascii="Times New Roman"/>
          <w:b w:val="false"/>
          <w:i w:val="false"/>
          <w:color w:val="000000"/>
          <w:sz w:val="28"/>
        </w:rPr>
        <w:t xml:space="preserve"> сәйкес ұсынылды;</w:t>
      </w:r>
    </w:p>
    <w:bookmarkEnd w:id="25"/>
    <w:bookmarkStart w:name="z32" w:id="26"/>
    <w:p>
      <w:pPr>
        <w:spacing w:after="0"/>
        <w:ind w:left="0"/>
        <w:jc w:val="both"/>
      </w:pPr>
      <w:r>
        <w:rPr>
          <w:rFonts w:ascii="Times New Roman"/>
          <w:b w:val="false"/>
          <w:i w:val="false"/>
          <w:color w:val="000000"/>
          <w:sz w:val="28"/>
        </w:rPr>
        <w:t xml:space="preserve">
      16) Гүлшат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16 қосымшаға</w:t>
      </w:r>
      <w:r>
        <w:rPr>
          <w:rFonts w:ascii="Times New Roman"/>
          <w:b w:val="false"/>
          <w:i w:val="false"/>
          <w:color w:val="000000"/>
          <w:sz w:val="28"/>
        </w:rPr>
        <w:t xml:space="preserve"> сәйкес ұсынылды;</w:t>
      </w:r>
    </w:p>
    <w:bookmarkEnd w:id="26"/>
    <w:bookmarkStart w:name="z33" w:id="27"/>
    <w:p>
      <w:pPr>
        <w:spacing w:after="0"/>
        <w:ind w:left="0"/>
        <w:jc w:val="both"/>
      </w:pPr>
      <w:r>
        <w:rPr>
          <w:rFonts w:ascii="Times New Roman"/>
          <w:b w:val="false"/>
          <w:i w:val="false"/>
          <w:color w:val="000000"/>
          <w:sz w:val="28"/>
        </w:rPr>
        <w:t xml:space="preserve">
      17) Саяқ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17 қосымшаға</w:t>
      </w:r>
      <w:r>
        <w:rPr>
          <w:rFonts w:ascii="Times New Roman"/>
          <w:b w:val="false"/>
          <w:i w:val="false"/>
          <w:color w:val="000000"/>
          <w:sz w:val="28"/>
        </w:rPr>
        <w:t xml:space="preserve"> сәйкес ұсынылған;</w:t>
      </w:r>
    </w:p>
    <w:bookmarkEnd w:id="27"/>
    <w:bookmarkStart w:name="z34" w:id="2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қосымшаларға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
    <w:bookmarkStart w:name="z35" w:id="29"/>
    <w:p>
      <w:pPr>
        <w:spacing w:after="0"/>
        <w:ind w:left="0"/>
        <w:jc w:val="both"/>
      </w:pPr>
      <w:r>
        <w:rPr>
          <w:rFonts w:ascii="Times New Roman"/>
          <w:b w:val="false"/>
          <w:i w:val="false"/>
          <w:color w:val="000000"/>
          <w:sz w:val="28"/>
        </w:rPr>
        <w:t xml:space="preserve">
      19) кент, ауылдық округтер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қосымшаларға</w:t>
      </w:r>
      <w:r>
        <w:rPr>
          <w:rFonts w:ascii="Times New Roman"/>
          <w:b w:val="false"/>
          <w:i w:val="false"/>
          <w:color w:val="000000"/>
          <w:sz w:val="28"/>
        </w:rPr>
        <w:t xml:space="preserve"> сәйкес бекітілсін.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 қосымша</w:t>
            </w:r>
          </w:p>
        </w:tc>
      </w:tr>
    </w:tbl>
    <w:bookmarkStart w:name="z37" w:id="30"/>
    <w:p>
      <w:pPr>
        <w:spacing w:after="0"/>
        <w:ind w:left="0"/>
        <w:jc w:val="left"/>
      </w:pPr>
      <w:r>
        <w:rPr>
          <w:rFonts w:ascii="Times New Roman"/>
          <w:b/>
          <w:i w:val="false"/>
          <w:color w:val="000000"/>
        </w:rPr>
        <w:t xml:space="preserve"> Жер қорының жер санаты бойынша бөлінуі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ауылдар мен ауылдық елді мекендердің)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ауылшаруашылық емес мақсаттағы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қорларының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 қосымша</w:t>
            </w:r>
          </w:p>
        </w:tc>
      </w:tr>
    </w:tbl>
    <w:bookmarkStart w:name="z39" w:id="31"/>
    <w:p>
      <w:pPr>
        <w:spacing w:after="0"/>
        <w:ind w:left="0"/>
        <w:jc w:val="left"/>
      </w:pPr>
      <w:r>
        <w:rPr>
          <w:rFonts w:ascii="Times New Roman"/>
          <w:b/>
          <w:i w:val="false"/>
          <w:color w:val="000000"/>
        </w:rPr>
        <w:t xml:space="preserve"> Ветеринарлық-санитарлық объектілер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ветеринариялық-санитариялық сараптау зертханалары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кентгері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 қосымша</w:t>
            </w:r>
          </w:p>
        </w:tc>
      </w:tr>
    </w:tbl>
    <w:bookmarkStart w:name="z41" w:id="32"/>
    <w:p>
      <w:pPr>
        <w:spacing w:after="0"/>
        <w:ind w:left="0"/>
        <w:jc w:val="left"/>
      </w:pPr>
      <w:r>
        <w:rPr>
          <w:rFonts w:ascii="Times New Roman"/>
          <w:b/>
          <w:i w:val="false"/>
          <w:color w:val="000000"/>
        </w:rPr>
        <w:t xml:space="preserve"> 2021 жыл 1 шілдеге ауылшаруашылық мал басының 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Гүлшат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 қосымша</w:t>
            </w:r>
          </w:p>
        </w:tc>
      </w:tr>
    </w:tbl>
    <w:bookmarkStart w:name="z43" w:id="33"/>
    <w:p>
      <w:pPr>
        <w:spacing w:after="0"/>
        <w:ind w:left="0"/>
        <w:jc w:val="left"/>
      </w:pPr>
      <w:r>
        <w:rPr>
          <w:rFonts w:ascii="Times New Roman"/>
          <w:b/>
          <w:i w:val="false"/>
          <w:color w:val="000000"/>
        </w:rPr>
        <w:t xml:space="preserve"> Жайылымдардың жалпы ауданы үшін шекті рұқсат етілетін жүктеме нормасы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зона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Экологогеографиялық аудан (кіші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(басым)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орташа жалпы астық өнімділігі Белдем тармағы бойынша жалпы азықтық бірлік, центнер/гектар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қайта келтірілген және деградацияға ұшыраған жерлердегі ауыл шаруашылық жануарларының 1 басына шаққандағы аудан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Бозды-бетегелі-бұталы кейде жусанды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Қылқанбоз-бетегелі-бұталы алуан түрлі шөпті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Сұлыбас-бұталы-бетегелі бұталанған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3,3/</w:t>
            </w:r>
          </w:p>
          <w:bookmarkEnd w:id="34"/>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14/</w:t>
            </w:r>
          </w:p>
          <w:bookmarkEnd w:id="35"/>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10/</w:t>
            </w:r>
          </w:p>
          <w:bookmarkEnd w:id="36"/>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2,8/</w:t>
            </w:r>
          </w:p>
          <w:bookmarkEnd w:id="37"/>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2,0/</w:t>
            </w:r>
          </w:p>
          <w:bookmarkEnd w:id="38"/>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16,8/</w:t>
            </w:r>
          </w:p>
          <w:bookmarkEnd w:id="39"/>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12/</w:t>
            </w:r>
          </w:p>
          <w:bookmarkEnd w:id="40"/>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19,6/</w:t>
            </w:r>
          </w:p>
          <w:bookmarkEnd w:id="41"/>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14/</w:t>
            </w:r>
          </w:p>
          <w:bookmarkEnd w:id="42"/>
          <w:p>
            <w:pPr>
              <w:spacing w:after="20"/>
              <w:ind w:left="20"/>
              <w:jc w:val="both"/>
            </w:pPr>
            <w:r>
              <w:rPr>
                <w:rFonts w:ascii="Times New Roman"/>
                <w:b w:val="false"/>
                <w:i w:val="false"/>
                <w:color w:val="000000"/>
                <w:sz w:val="20"/>
              </w:rPr>
              <w:t>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 қосымша</w:t>
            </w:r>
          </w:p>
        </w:tc>
      </w:tr>
    </w:tbl>
    <w:bookmarkStart w:name="z54" w:id="43"/>
    <w:p>
      <w:pPr>
        <w:spacing w:after="0"/>
        <w:ind w:left="0"/>
        <w:jc w:val="left"/>
      </w:pPr>
      <w:r>
        <w:rPr>
          <w:rFonts w:ascii="Times New Roman"/>
          <w:b/>
          <w:i w:val="false"/>
          <w:color w:val="000000"/>
        </w:rPr>
        <w:t xml:space="preserve"> Жайылымдарды пайдалану бойынша күнтізбелік жоспар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сәуірден – 24 маусымға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xml:space="preserve">
Бір дүркін жайылым </w:t>
            </w:r>
          </w:p>
          <w:bookmarkEnd w:id="44"/>
          <w:p>
            <w:pPr>
              <w:spacing w:after="20"/>
              <w:ind w:left="20"/>
              <w:jc w:val="both"/>
            </w:pPr>
            <w:r>
              <w:rPr>
                <w:rFonts w:ascii="Times New Roman"/>
                <w:b w:val="false"/>
                <w:i w:val="false"/>
                <w:color w:val="000000"/>
                <w:sz w:val="20"/>
              </w:rPr>
              <w:t>
25 маусымнан – 24 тамызға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xml:space="preserve">
Бір дүркін жайылым </w:t>
            </w:r>
          </w:p>
          <w:bookmarkEnd w:id="45"/>
          <w:p>
            <w:pPr>
              <w:spacing w:after="20"/>
              <w:ind w:left="20"/>
              <w:jc w:val="both"/>
            </w:pPr>
            <w:r>
              <w:rPr>
                <w:rFonts w:ascii="Times New Roman"/>
                <w:b w:val="false"/>
                <w:i w:val="false"/>
                <w:color w:val="000000"/>
                <w:sz w:val="20"/>
              </w:rPr>
              <w:t>
25 тамыздан – 22 қазанға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Демалып жатқан өріс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Демалып жатқан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xml:space="preserve">
Бір дүркін жайылым </w:t>
            </w:r>
          </w:p>
          <w:bookmarkEnd w:id="46"/>
          <w:p>
            <w:pPr>
              <w:spacing w:after="20"/>
              <w:ind w:left="20"/>
              <w:jc w:val="both"/>
            </w:pPr>
            <w:r>
              <w:rPr>
                <w:rFonts w:ascii="Times New Roman"/>
                <w:b w:val="false"/>
                <w:i w:val="false"/>
                <w:color w:val="000000"/>
                <w:sz w:val="20"/>
              </w:rPr>
              <w:t>
25 сәуірден – 24 маусымға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xml:space="preserve">
Бір дүркін жайылым </w:t>
            </w:r>
          </w:p>
          <w:bookmarkEnd w:id="47"/>
          <w:p>
            <w:pPr>
              <w:spacing w:after="20"/>
              <w:ind w:left="20"/>
              <w:jc w:val="both"/>
            </w:pPr>
            <w:r>
              <w:rPr>
                <w:rFonts w:ascii="Times New Roman"/>
                <w:b w:val="false"/>
                <w:i w:val="false"/>
                <w:color w:val="000000"/>
                <w:sz w:val="20"/>
              </w:rPr>
              <w:t>
25 маусымнан - 24 тамызға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xml:space="preserve">
Бір дүркін жайылым </w:t>
            </w:r>
          </w:p>
          <w:bookmarkEnd w:id="48"/>
          <w:p>
            <w:pPr>
              <w:spacing w:after="20"/>
              <w:ind w:left="20"/>
              <w:jc w:val="both"/>
            </w:pPr>
            <w:r>
              <w:rPr>
                <w:rFonts w:ascii="Times New Roman"/>
                <w:b w:val="false"/>
                <w:i w:val="false"/>
                <w:color w:val="000000"/>
                <w:sz w:val="20"/>
              </w:rPr>
              <w:t>
25 тамыздан – 22 қазанға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 xml:space="preserve">Балқаш қаласы және Саяқ, </w:t>
            </w:r>
            <w:r>
              <w:br/>
            </w:r>
            <w:r>
              <w:rPr>
                <w:rFonts w:ascii="Times New Roman"/>
                <w:b w:val="false"/>
                <w:i w:val="false"/>
                <w:color w:val="000000"/>
                <w:sz w:val="20"/>
              </w:rPr>
              <w:t xml:space="preserve">Гүлшат кенттері бойынша </w:t>
            </w:r>
            <w:r>
              <w:br/>
            </w:r>
            <w:r>
              <w:rPr>
                <w:rFonts w:ascii="Times New Roman"/>
                <w:b w:val="false"/>
                <w:i w:val="false"/>
                <w:color w:val="000000"/>
                <w:sz w:val="20"/>
              </w:rPr>
              <w:t xml:space="preserve">жайылымдардын басқару және </w:t>
            </w:r>
            <w:r>
              <w:br/>
            </w:r>
            <w:r>
              <w:rPr>
                <w:rFonts w:ascii="Times New Roman"/>
                <w:b w:val="false"/>
                <w:i w:val="false"/>
                <w:color w:val="000000"/>
                <w:sz w:val="20"/>
              </w:rPr>
              <w:t>олардың пайдалану жөніндегі</w:t>
            </w:r>
            <w:r>
              <w:br/>
            </w:r>
            <w:r>
              <w:rPr>
                <w:rFonts w:ascii="Times New Roman"/>
                <w:b w:val="false"/>
                <w:i w:val="false"/>
                <w:color w:val="000000"/>
                <w:sz w:val="20"/>
              </w:rPr>
              <w:t>Жоспарға 6 қосымша</w:t>
            </w:r>
          </w:p>
        </w:tc>
      </w:tr>
    </w:tbl>
    <w:bookmarkStart w:name="z61" w:id="49"/>
    <w:p>
      <w:pPr>
        <w:spacing w:after="0"/>
        <w:ind w:left="0"/>
        <w:jc w:val="left"/>
      </w:pPr>
      <w:r>
        <w:rPr>
          <w:rFonts w:ascii="Times New Roman"/>
          <w:b/>
          <w:i w:val="false"/>
          <w:color w:val="000000"/>
        </w:rPr>
        <w:t xml:space="preserve"> Балқаш қаласы үшін қолайлы жайылым айналымы сызбасы</w:t>
      </w:r>
    </w:p>
    <w:bookmarkEnd w:id="49"/>
    <w:bookmarkStart w:name="z6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КЖК – көктемгі – жазғы – күзгі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 xml:space="preserve">Гүлшат кенттері бойынша </w:t>
            </w:r>
            <w:r>
              <w:br/>
            </w:r>
            <w:r>
              <w:rPr>
                <w:rFonts w:ascii="Times New Roman"/>
                <w:b w:val="false"/>
                <w:i w:val="false"/>
                <w:color w:val="000000"/>
                <w:sz w:val="20"/>
              </w:rPr>
              <w:t xml:space="preserve">жайылымдардын басқару және </w:t>
            </w:r>
            <w:r>
              <w:br/>
            </w:r>
            <w:r>
              <w:rPr>
                <w:rFonts w:ascii="Times New Roman"/>
                <w:b w:val="false"/>
                <w:i w:val="false"/>
                <w:color w:val="000000"/>
                <w:sz w:val="20"/>
              </w:rPr>
              <w:t>олардың пайдалану жөніндегі</w:t>
            </w:r>
            <w:r>
              <w:br/>
            </w:r>
            <w:r>
              <w:rPr>
                <w:rFonts w:ascii="Times New Roman"/>
                <w:b w:val="false"/>
                <w:i w:val="false"/>
                <w:color w:val="000000"/>
                <w:sz w:val="20"/>
              </w:rPr>
              <w:t>Жоспарға 7 қосымша</w:t>
            </w:r>
          </w:p>
        </w:tc>
      </w:tr>
    </w:tbl>
    <w:bookmarkStart w:name="z65" w:id="52"/>
    <w:p>
      <w:pPr>
        <w:spacing w:after="0"/>
        <w:ind w:left="0"/>
        <w:jc w:val="left"/>
      </w:pPr>
      <w:r>
        <w:rPr>
          <w:rFonts w:ascii="Times New Roman"/>
          <w:b/>
          <w:i w:val="false"/>
          <w:color w:val="000000"/>
        </w:rPr>
        <w:t xml:space="preserve"> Балқаш қаласы бойынша жайылымдардың сыртқы және ішкі шекаралары мен алаңдары белгіленген, оның ішінде маусымдақ, жайылымдық инфрақұрылымдар нысандар картасы</w:t>
      </w:r>
    </w:p>
    <w:bookmarkEnd w:id="52"/>
    <w:bookmarkStart w:name="z6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9342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47117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117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 xml:space="preserve">жайылымдарын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 қосымша</w:t>
            </w:r>
          </w:p>
        </w:tc>
      </w:tr>
    </w:tbl>
    <w:bookmarkStart w:name="z69" w:id="55"/>
    <w:p>
      <w:pPr>
        <w:spacing w:after="0"/>
        <w:ind w:left="0"/>
        <w:jc w:val="left"/>
      </w:pPr>
      <w:r>
        <w:rPr>
          <w:rFonts w:ascii="Times New Roman"/>
          <w:b/>
          <w:i w:val="false"/>
          <w:color w:val="000000"/>
        </w:rPr>
        <w:t xml:space="preserve"> Балқаш қаласы бойынша жайылым пайдаланушылардың су түгыну нормасына сәйкес жасалған су көздеріне (көлдерге, өзендерге, тоғандарға, апандарға, суару немесе суландыру каналдарына, қубырлы немесе шахталы құдықтарға) қол жеткізу схемасы</w:t>
      </w:r>
    </w:p>
    <w:bookmarkEnd w:id="55"/>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Балқаш қаласы және Саяқ, </w:t>
            </w:r>
            <w:r>
              <w:br/>
            </w:r>
            <w:r>
              <w:rPr>
                <w:rFonts w:ascii="Times New Roman"/>
                <w:b w:val="false"/>
                <w:i w:val="false"/>
                <w:color w:val="000000"/>
                <w:sz w:val="20"/>
              </w:rPr>
              <w:t xml:space="preserve">Гүлшат кенттері бойынша </w:t>
            </w:r>
            <w:r>
              <w:br/>
            </w:r>
            <w:r>
              <w:rPr>
                <w:rFonts w:ascii="Times New Roman"/>
                <w:b w:val="false"/>
                <w:i w:val="false"/>
                <w:color w:val="000000"/>
                <w:sz w:val="20"/>
              </w:rPr>
              <w:t xml:space="preserve">жайылымдарын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 қосымша</w:t>
            </w:r>
          </w:p>
        </w:tc>
      </w:tr>
    </w:tbl>
    <w:bookmarkStart w:name="z72" w:id="57"/>
    <w:p>
      <w:pPr>
        <w:spacing w:after="0"/>
        <w:ind w:left="0"/>
        <w:jc w:val="left"/>
      </w:pPr>
      <w:r>
        <w:rPr>
          <w:rFonts w:ascii="Times New Roman"/>
          <w:b/>
          <w:i w:val="false"/>
          <w:color w:val="000000"/>
        </w:rPr>
        <w:t xml:space="preserve"> Гүлшат кенті үшін қолайлы жайылым айналымы сызбасы</w:t>
      </w:r>
    </w:p>
    <w:bookmarkEnd w:id="57"/>
    <w:bookmarkStart w:name="z7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9"/>
    <w:p>
      <w:pPr>
        <w:spacing w:after="0"/>
        <w:ind w:left="0"/>
        <w:jc w:val="both"/>
      </w:pPr>
      <w:r>
        <w:rPr>
          <w:rFonts w:ascii="Times New Roman"/>
          <w:b w:val="false"/>
          <w:i w:val="false"/>
          <w:color w:val="000000"/>
          <w:sz w:val="28"/>
        </w:rPr>
        <w:t>
      КЖК – көктемгі – жазғы – күзгі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Балқаш қаласы және Саяқ, </w:t>
            </w:r>
            <w:r>
              <w:br/>
            </w:r>
            <w:r>
              <w:rPr>
                <w:rFonts w:ascii="Times New Roman"/>
                <w:b w:val="false"/>
                <w:i w:val="false"/>
                <w:color w:val="000000"/>
                <w:sz w:val="20"/>
              </w:rPr>
              <w:t xml:space="preserve">Гүлшат кенттері бойынша </w:t>
            </w:r>
            <w:r>
              <w:br/>
            </w:r>
            <w:r>
              <w:rPr>
                <w:rFonts w:ascii="Times New Roman"/>
                <w:b w:val="false"/>
                <w:i w:val="false"/>
                <w:color w:val="000000"/>
                <w:sz w:val="20"/>
              </w:rPr>
              <w:t xml:space="preserve">жайылымдарын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 қосымша</w:t>
            </w:r>
          </w:p>
        </w:tc>
      </w:tr>
    </w:tbl>
    <w:bookmarkStart w:name="z76" w:id="60"/>
    <w:p>
      <w:pPr>
        <w:spacing w:after="0"/>
        <w:ind w:left="0"/>
        <w:jc w:val="left"/>
      </w:pPr>
      <w:r>
        <w:rPr>
          <w:rFonts w:ascii="Times New Roman"/>
          <w:b/>
          <w:i w:val="false"/>
          <w:color w:val="000000"/>
        </w:rPr>
        <w:t xml:space="preserve"> Гүлшат кенті бойынша жайылымдардың сыртқы және ішкі шекаралары мен алаңдары белгіленген, онын ішінде маусымдық, жайылымдық инфрақұрылымдар нысандар картасы</w:t>
      </w:r>
    </w:p>
    <w:bookmarkEnd w:id="60"/>
    <w:bookmarkStart w:name="z7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5278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278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Балқаш қаласы және Саяқ, </w:t>
            </w:r>
            <w:r>
              <w:br/>
            </w:r>
            <w:r>
              <w:rPr>
                <w:rFonts w:ascii="Times New Roman"/>
                <w:b w:val="false"/>
                <w:i w:val="false"/>
                <w:color w:val="000000"/>
                <w:sz w:val="20"/>
              </w:rPr>
              <w:t xml:space="preserve">Гүлшат кенттері бойынша </w:t>
            </w:r>
            <w:r>
              <w:br/>
            </w:r>
            <w:r>
              <w:rPr>
                <w:rFonts w:ascii="Times New Roman"/>
                <w:b w:val="false"/>
                <w:i w:val="false"/>
                <w:color w:val="000000"/>
                <w:sz w:val="20"/>
              </w:rPr>
              <w:t xml:space="preserve">жайылымдарын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 қосымша</w:t>
            </w:r>
          </w:p>
        </w:tc>
      </w:tr>
    </w:tbl>
    <w:bookmarkStart w:name="z80" w:id="63"/>
    <w:p>
      <w:pPr>
        <w:spacing w:after="0"/>
        <w:ind w:left="0"/>
        <w:jc w:val="left"/>
      </w:pPr>
      <w:r>
        <w:rPr>
          <w:rFonts w:ascii="Times New Roman"/>
          <w:b/>
          <w:i w:val="false"/>
          <w:color w:val="000000"/>
        </w:rPr>
        <w:t xml:space="preserve"> Гүлшат кенті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құдықтараға) қол жеткізу схемасы</w:t>
      </w:r>
    </w:p>
    <w:bookmarkEnd w:id="63"/>
    <w:bookmarkStart w:name="z8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Балқаш қаласы және Саяқ, </w:t>
            </w:r>
            <w:r>
              <w:br/>
            </w:r>
            <w:r>
              <w:rPr>
                <w:rFonts w:ascii="Times New Roman"/>
                <w:b w:val="false"/>
                <w:i w:val="false"/>
                <w:color w:val="000000"/>
                <w:sz w:val="20"/>
              </w:rPr>
              <w:t xml:space="preserve">Гүлшат кенттері бойынша </w:t>
            </w:r>
            <w:r>
              <w:br/>
            </w:r>
            <w:r>
              <w:rPr>
                <w:rFonts w:ascii="Times New Roman"/>
                <w:b w:val="false"/>
                <w:i w:val="false"/>
                <w:color w:val="000000"/>
                <w:sz w:val="20"/>
              </w:rPr>
              <w:t xml:space="preserve">жайылымдарын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 қосымша</w:t>
            </w:r>
          </w:p>
        </w:tc>
      </w:tr>
    </w:tbl>
    <w:bookmarkStart w:name="z83" w:id="65"/>
    <w:p>
      <w:pPr>
        <w:spacing w:after="0"/>
        <w:ind w:left="0"/>
        <w:jc w:val="left"/>
      </w:pPr>
      <w:r>
        <w:rPr>
          <w:rFonts w:ascii="Times New Roman"/>
          <w:b/>
          <w:i w:val="false"/>
          <w:color w:val="000000"/>
        </w:rPr>
        <w:t xml:space="preserve"> Саяқ кенті үшін қолайлы жайылым айналымы сызбасы</w:t>
      </w:r>
    </w:p>
    <w:bookmarkEnd w:id="65"/>
    <w:bookmarkStart w:name="z8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7"/>
    <w:p>
      <w:pPr>
        <w:spacing w:after="0"/>
        <w:ind w:left="0"/>
        <w:jc w:val="both"/>
      </w:pPr>
      <w:r>
        <w:rPr>
          <w:rFonts w:ascii="Times New Roman"/>
          <w:b w:val="false"/>
          <w:i w:val="false"/>
          <w:color w:val="000000"/>
          <w:sz w:val="28"/>
        </w:rPr>
        <w:t>
      КЖК – көктемгі – жазғы – күзгі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Балқаш қаласы және Саяқ, </w:t>
            </w:r>
            <w:r>
              <w:br/>
            </w:r>
            <w:r>
              <w:rPr>
                <w:rFonts w:ascii="Times New Roman"/>
                <w:b w:val="false"/>
                <w:i w:val="false"/>
                <w:color w:val="000000"/>
                <w:sz w:val="20"/>
              </w:rPr>
              <w:t xml:space="preserve">Гүлшат кенттері бойынша </w:t>
            </w:r>
            <w:r>
              <w:br/>
            </w:r>
            <w:r>
              <w:rPr>
                <w:rFonts w:ascii="Times New Roman"/>
                <w:b w:val="false"/>
                <w:i w:val="false"/>
                <w:color w:val="000000"/>
                <w:sz w:val="20"/>
              </w:rPr>
              <w:t xml:space="preserve">жайылымдарын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 қосымша</w:t>
            </w:r>
          </w:p>
        </w:tc>
      </w:tr>
    </w:tbl>
    <w:bookmarkStart w:name="z87" w:id="68"/>
    <w:p>
      <w:pPr>
        <w:spacing w:after="0"/>
        <w:ind w:left="0"/>
        <w:jc w:val="left"/>
      </w:pPr>
      <w:r>
        <w:rPr>
          <w:rFonts w:ascii="Times New Roman"/>
          <w:b/>
          <w:i w:val="false"/>
          <w:color w:val="000000"/>
        </w:rPr>
        <w:t xml:space="preserve"> Саяқ кенті бойынша жайлымдардың сыртқы және ішкі шекаралары мен алаңдары белгіленген, оның ішінде маусымдық, жайылымдық инфрақұрылымдар нысандарының картасы</w:t>
      </w:r>
    </w:p>
    <w:bookmarkEnd w:id="68"/>
    <w:bookmarkStart w:name="z8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5278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278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Балқаш қаласы және Саяқ, </w:t>
            </w:r>
            <w:r>
              <w:br/>
            </w:r>
            <w:r>
              <w:rPr>
                <w:rFonts w:ascii="Times New Roman"/>
                <w:b w:val="false"/>
                <w:i w:val="false"/>
                <w:color w:val="000000"/>
                <w:sz w:val="20"/>
              </w:rPr>
              <w:t xml:space="preserve">Гүлшат кенттері бойынша </w:t>
            </w:r>
            <w:r>
              <w:br/>
            </w:r>
            <w:r>
              <w:rPr>
                <w:rFonts w:ascii="Times New Roman"/>
                <w:b w:val="false"/>
                <w:i w:val="false"/>
                <w:color w:val="000000"/>
                <w:sz w:val="20"/>
              </w:rPr>
              <w:t xml:space="preserve">жайылымдарын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 қосымша</w:t>
            </w:r>
          </w:p>
        </w:tc>
      </w:tr>
    </w:tbl>
    <w:bookmarkStart w:name="z91" w:id="71"/>
    <w:p>
      <w:pPr>
        <w:spacing w:after="0"/>
        <w:ind w:left="0"/>
        <w:jc w:val="left"/>
      </w:pPr>
      <w:r>
        <w:rPr>
          <w:rFonts w:ascii="Times New Roman"/>
          <w:b/>
          <w:i w:val="false"/>
          <w:color w:val="000000"/>
        </w:rPr>
        <w:t xml:space="preserve"> Саяқ кенті бойынша жайылым пайдаланушылардың су тұтыну нормасына сәйкес жасалған су көздеріне (көлдерге, өзендерге, тоғандарға, апандарға, суару және суландыру каналдарына, құбырлы немесе шахталы құдықтараға) қол жеткізу схемасы</w:t>
      </w:r>
    </w:p>
    <w:bookmarkEnd w:id="71"/>
    <w:bookmarkStart w:name="z9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718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18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Балқаш қаласы және Саяқ, </w:t>
            </w:r>
            <w:r>
              <w:br/>
            </w:r>
            <w:r>
              <w:rPr>
                <w:rFonts w:ascii="Times New Roman"/>
                <w:b w:val="false"/>
                <w:i w:val="false"/>
                <w:color w:val="000000"/>
                <w:sz w:val="20"/>
              </w:rPr>
              <w:t xml:space="preserve">Гүлшат кенттері бойынша </w:t>
            </w:r>
            <w:r>
              <w:br/>
            </w:r>
            <w:r>
              <w:rPr>
                <w:rFonts w:ascii="Times New Roman"/>
                <w:b w:val="false"/>
                <w:i w:val="false"/>
                <w:color w:val="000000"/>
                <w:sz w:val="20"/>
              </w:rPr>
              <w:t xml:space="preserve">жайылымдарын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 қосымша</w:t>
            </w:r>
          </w:p>
        </w:tc>
      </w:tr>
    </w:tbl>
    <w:bookmarkStart w:name="z95" w:id="74"/>
    <w:p>
      <w:pPr>
        <w:spacing w:after="0"/>
        <w:ind w:left="0"/>
        <w:jc w:val="left"/>
      </w:pPr>
      <w:r>
        <w:rPr>
          <w:rFonts w:ascii="Times New Roman"/>
          <w:b/>
          <w:i w:val="false"/>
          <w:color w:val="000000"/>
        </w:rPr>
        <w:t xml:space="preserve"> Балқаш қаласы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w:t>
      </w:r>
    </w:p>
    <w:bookmarkEnd w:id="74"/>
    <w:bookmarkStart w:name="z9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718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18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Балқаш қаласы және Саяқ, </w:t>
            </w:r>
            <w:r>
              <w:br/>
            </w:r>
            <w:r>
              <w:rPr>
                <w:rFonts w:ascii="Times New Roman"/>
                <w:b w:val="false"/>
                <w:i w:val="false"/>
                <w:color w:val="000000"/>
                <w:sz w:val="20"/>
              </w:rPr>
              <w:t xml:space="preserve">Гүлшат кенттері бойынша </w:t>
            </w:r>
            <w:r>
              <w:br/>
            </w:r>
            <w:r>
              <w:rPr>
                <w:rFonts w:ascii="Times New Roman"/>
                <w:b w:val="false"/>
                <w:i w:val="false"/>
                <w:color w:val="000000"/>
                <w:sz w:val="20"/>
              </w:rPr>
              <w:t xml:space="preserve">жайылымдарын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 қосымша</w:t>
            </w:r>
          </w:p>
        </w:tc>
      </w:tr>
    </w:tbl>
    <w:bookmarkStart w:name="z99" w:id="77"/>
    <w:p>
      <w:pPr>
        <w:spacing w:after="0"/>
        <w:ind w:left="0"/>
        <w:jc w:val="left"/>
      </w:pPr>
      <w:r>
        <w:rPr>
          <w:rFonts w:ascii="Times New Roman"/>
          <w:b/>
          <w:i w:val="false"/>
          <w:color w:val="000000"/>
        </w:rPr>
        <w:t xml:space="preserve"> Гүлшат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w:t>
      </w:r>
    </w:p>
    <w:bookmarkEnd w:id="77"/>
    <w:bookmarkStart w:name="z10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Балқаш қаласы және Саяқ, </w:t>
            </w:r>
            <w:r>
              <w:br/>
            </w:r>
            <w:r>
              <w:rPr>
                <w:rFonts w:ascii="Times New Roman"/>
                <w:b w:val="false"/>
                <w:i w:val="false"/>
                <w:color w:val="000000"/>
                <w:sz w:val="20"/>
              </w:rPr>
              <w:t xml:space="preserve">Гүлшат кенттері бойынша </w:t>
            </w:r>
            <w:r>
              <w:br/>
            </w:r>
            <w:r>
              <w:rPr>
                <w:rFonts w:ascii="Times New Roman"/>
                <w:b w:val="false"/>
                <w:i w:val="false"/>
                <w:color w:val="000000"/>
                <w:sz w:val="20"/>
              </w:rPr>
              <w:t xml:space="preserve">жайылымдарын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 қосымша</w:t>
            </w:r>
          </w:p>
        </w:tc>
      </w:tr>
    </w:tbl>
    <w:bookmarkStart w:name="z102" w:id="79"/>
    <w:p>
      <w:pPr>
        <w:spacing w:after="0"/>
        <w:ind w:left="0"/>
        <w:jc w:val="left"/>
      </w:pPr>
      <w:r>
        <w:rPr>
          <w:rFonts w:ascii="Times New Roman"/>
          <w:b/>
          <w:i w:val="false"/>
          <w:color w:val="000000"/>
        </w:rPr>
        <w:t xml:space="preserve"> Саяқ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w:t>
      </w:r>
    </w:p>
    <w:bookmarkEnd w:id="79"/>
    <w:bookmarkStart w:name="z10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6718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18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кентгері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 қосымша</w:t>
            </w:r>
          </w:p>
        </w:tc>
      </w:tr>
    </w:tbl>
    <w:bookmarkStart w:name="z106" w:id="82"/>
    <w:p>
      <w:pPr>
        <w:spacing w:after="0"/>
        <w:ind w:left="0"/>
        <w:jc w:val="left"/>
      </w:pPr>
      <w:r>
        <w:rPr>
          <w:rFonts w:ascii="Times New Roman"/>
          <w:b/>
          <w:i w:val="false"/>
          <w:color w:val="000000"/>
        </w:rPr>
        <w:t xml:space="preserve"> Балқаш қаласының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2"/>
    <w:bookmarkStart w:name="z10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46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610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кентгері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 қосымша</w:t>
            </w:r>
          </w:p>
        </w:tc>
      </w:tr>
    </w:tbl>
    <w:bookmarkStart w:name="z110" w:id="85"/>
    <w:p>
      <w:pPr>
        <w:spacing w:after="0"/>
        <w:ind w:left="0"/>
        <w:jc w:val="left"/>
      </w:pPr>
      <w:r>
        <w:rPr>
          <w:rFonts w:ascii="Times New Roman"/>
          <w:b/>
          <w:i w:val="false"/>
          <w:color w:val="000000"/>
        </w:rPr>
        <w:t xml:space="preserve"> Гүлшат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5"/>
    <w:bookmarkStart w:name="z11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546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610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кентгері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 қосымша</w:t>
            </w:r>
          </w:p>
        </w:tc>
      </w:tr>
    </w:tbl>
    <w:bookmarkStart w:name="z114" w:id="88"/>
    <w:p>
      <w:pPr>
        <w:spacing w:after="0"/>
        <w:ind w:left="0"/>
        <w:jc w:val="left"/>
      </w:pPr>
      <w:r>
        <w:rPr>
          <w:rFonts w:ascii="Times New Roman"/>
          <w:b/>
          <w:i w:val="false"/>
          <w:color w:val="000000"/>
        </w:rPr>
        <w:t xml:space="preserve"> Саяқ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8"/>
    <w:bookmarkStart w:name="z11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546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610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кентгері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 қосымша</w:t>
            </w:r>
          </w:p>
        </w:tc>
      </w:tr>
    </w:tbl>
    <w:bookmarkStart w:name="z118" w:id="91"/>
    <w:p>
      <w:pPr>
        <w:spacing w:after="0"/>
        <w:ind w:left="0"/>
        <w:jc w:val="left"/>
      </w:pPr>
      <w:r>
        <w:rPr>
          <w:rFonts w:ascii="Times New Roman"/>
          <w:b/>
          <w:i w:val="false"/>
          <w:color w:val="000000"/>
        </w:rPr>
        <w:t xml:space="preserve"> Балқаш қаласының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1"/>
    <w:bookmarkStart w:name="z119"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546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610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кентгері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 қосымша</w:t>
            </w:r>
          </w:p>
        </w:tc>
      </w:tr>
    </w:tbl>
    <w:bookmarkStart w:name="z122" w:id="94"/>
    <w:p>
      <w:pPr>
        <w:spacing w:after="0"/>
        <w:ind w:left="0"/>
        <w:jc w:val="left"/>
      </w:pPr>
      <w:r>
        <w:rPr>
          <w:rFonts w:ascii="Times New Roman"/>
          <w:b/>
          <w:i w:val="false"/>
          <w:color w:val="000000"/>
        </w:rPr>
        <w:t xml:space="preserve"> Гүлшат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4"/>
    <w:bookmarkStart w:name="z12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3975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75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кентгері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 қосымша</w:t>
            </w:r>
          </w:p>
        </w:tc>
      </w:tr>
    </w:tbl>
    <w:bookmarkStart w:name="z126" w:id="97"/>
    <w:p>
      <w:pPr>
        <w:spacing w:after="0"/>
        <w:ind w:left="0"/>
        <w:jc w:val="left"/>
      </w:pPr>
      <w:r>
        <w:rPr>
          <w:rFonts w:ascii="Times New Roman"/>
          <w:b/>
          <w:i w:val="false"/>
          <w:color w:val="000000"/>
        </w:rPr>
        <w:t xml:space="preserve"> Саяқ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7"/>
    <w:bookmarkStart w:name="z12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