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4f4bf" w14:textId="294f4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қалалық мәслихатының 2019 жылғы 27 желтоқсандағы № 42/373 "Малшыбай ауылының жергілікті Қоғамдастық жиналысының регламентін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2021 жылғы 18 қарашадағы № 12/104 шешімі. Күші жойылды - Ұлытау облысы Жезқазған қалалық мәслихатының 2024 жылғы 5 тамыздағы № 20/122 шешімімен</w:t>
      </w:r>
    </w:p>
    <w:p>
      <w:pPr>
        <w:spacing w:after="0"/>
        <w:ind w:left="0"/>
        <w:jc w:val="both"/>
      </w:pPr>
      <w:r>
        <w:rPr>
          <w:rFonts w:ascii="Times New Roman"/>
          <w:b w:val="false"/>
          <w:i w:val="false"/>
          <w:color w:val="ff0000"/>
          <w:sz w:val="28"/>
        </w:rPr>
        <w:t xml:space="preserve">
      Ескерту. Күші жойылды - Ұлытау облысы Жезқазған қалалық мәслихатының 05.08.2024 </w:t>
      </w:r>
      <w:r>
        <w:rPr>
          <w:rFonts w:ascii="Times New Roman"/>
          <w:b w:val="false"/>
          <w:i w:val="false"/>
          <w:color w:val="ff0000"/>
          <w:sz w:val="28"/>
        </w:rPr>
        <w:t>№ 20/122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Жезқазған қалалық мәслихаты ШЕШТІ:</w:t>
      </w:r>
    </w:p>
    <w:bookmarkEnd w:id="0"/>
    <w:bookmarkStart w:name="z5" w:id="1"/>
    <w:p>
      <w:pPr>
        <w:spacing w:after="0"/>
        <w:ind w:left="0"/>
        <w:jc w:val="both"/>
      </w:pPr>
      <w:r>
        <w:rPr>
          <w:rFonts w:ascii="Times New Roman"/>
          <w:b w:val="false"/>
          <w:i w:val="false"/>
          <w:color w:val="000000"/>
          <w:sz w:val="28"/>
        </w:rPr>
        <w:t xml:space="preserve">
      1. Жезқазған қалалық мәслихатының "Малшыбай ауылының жергілікті қоғамдастық жиналысының регламентін бекіту туралы" 2019 жылғы 27 желтоқсандағы </w:t>
      </w:r>
      <w:r>
        <w:rPr>
          <w:rFonts w:ascii="Times New Roman"/>
          <w:b w:val="false"/>
          <w:i w:val="false"/>
          <w:color w:val="000000"/>
          <w:sz w:val="28"/>
        </w:rPr>
        <w:t>№ 42/373</w:t>
      </w:r>
      <w:r>
        <w:rPr>
          <w:rFonts w:ascii="Times New Roman"/>
          <w:b w:val="false"/>
          <w:i w:val="false"/>
          <w:color w:val="000000"/>
          <w:sz w:val="28"/>
        </w:rPr>
        <w:t xml:space="preserve"> (Нормативтік құқықтық актілерді мемлекеттік тіркеу тізілімінде №5632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1. Осы Малшыбай ауылының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 бабының</w:t>
      </w:r>
      <w:r>
        <w:rPr>
          <w:rFonts w:ascii="Times New Roman"/>
          <w:b w:val="false"/>
          <w:i w:val="false"/>
          <w:color w:val="000000"/>
          <w:sz w:val="28"/>
        </w:rPr>
        <w:t xml:space="preserve"> 3-1 тармағына, "Қазақстан Республикасы Ұлттық экономика министрінің 2017 жылғы 7 тамыздағы № 295 "Жергілікті қоғамдастық жиналысының үлгі регламентін бекіту туралы"(нормативтік құқықтық актілерді мемлекеттік тіркеу тізілімінде № 15630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3"/>
    <w:bookmarkStart w:name="z8" w:id="4"/>
    <w:p>
      <w:pPr>
        <w:spacing w:after="0"/>
        <w:ind w:left="0"/>
        <w:jc w:val="both"/>
      </w:pPr>
      <w:r>
        <w:rPr>
          <w:rFonts w:ascii="Times New Roman"/>
          <w:b w:val="false"/>
          <w:i w:val="false"/>
          <w:color w:val="000000"/>
          <w:sz w:val="28"/>
        </w:rPr>
        <w:t>
      мынадай мазмұндағы 3-1, 3-2 және 3-3-тармақтармен толықтырылсын:</w:t>
      </w:r>
    </w:p>
    <w:bookmarkEnd w:id="4"/>
    <w:bookmarkStart w:name="z9" w:id="5"/>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5"/>
    <w:bookmarkStart w:name="z10" w:id="6"/>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 халқының жалпы санына байланысты айқындалады:</w:t>
      </w:r>
    </w:p>
    <w:bookmarkEnd w:id="6"/>
    <w:bookmarkStart w:name="z11" w:id="7"/>
    <w:p>
      <w:pPr>
        <w:spacing w:after="0"/>
        <w:ind w:left="0"/>
        <w:jc w:val="both"/>
      </w:pPr>
      <w:r>
        <w:rPr>
          <w:rFonts w:ascii="Times New Roman"/>
          <w:b w:val="false"/>
          <w:i w:val="false"/>
          <w:color w:val="000000"/>
          <w:sz w:val="28"/>
        </w:rPr>
        <w:t>
      1) 10 мың халыққа дейін – жиналыстың 5-10 мүшесі.</w:t>
      </w:r>
    </w:p>
    <w:bookmarkEnd w:id="7"/>
    <w:bookmarkStart w:name="z12" w:id="8"/>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8"/>
    <w:bookmarkStart w:name="z13" w:id="9"/>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0"/>
    <w:bookmarkStart w:name="z16" w:id="1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1"/>
    <w:bookmarkStart w:name="z17" w:id="12"/>
    <w:p>
      <w:pPr>
        <w:spacing w:after="0"/>
        <w:ind w:left="0"/>
        <w:jc w:val="both"/>
      </w:pPr>
      <w:r>
        <w:rPr>
          <w:rFonts w:ascii="Times New Roman"/>
          <w:b w:val="false"/>
          <w:i w:val="false"/>
          <w:color w:val="000000"/>
          <w:sz w:val="28"/>
        </w:rPr>
        <w:t>
      Малшыбай ауылы (бұдан әрі - ауыл) бюджетінің жобасын және бюджеттің атқарылуы туралы есепті келісу;</w:t>
      </w:r>
    </w:p>
    <w:bookmarkEnd w:id="12"/>
    <w:bookmarkStart w:name="z18" w:id="13"/>
    <w:p>
      <w:pPr>
        <w:spacing w:after="0"/>
        <w:ind w:left="0"/>
        <w:jc w:val="both"/>
      </w:pPr>
      <w:r>
        <w:rPr>
          <w:rFonts w:ascii="Times New Roman"/>
          <w:b w:val="false"/>
          <w:i w:val="false"/>
          <w:color w:val="000000"/>
          <w:sz w:val="28"/>
        </w:rPr>
        <w:t>
      қалалық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 бюджетін түзетуді келісу;</w:t>
      </w:r>
    </w:p>
    <w:bookmarkEnd w:id="13"/>
    <w:bookmarkStart w:name="z19" w:id="14"/>
    <w:p>
      <w:pPr>
        <w:spacing w:after="0"/>
        <w:ind w:left="0"/>
        <w:jc w:val="both"/>
      </w:pPr>
      <w:r>
        <w:rPr>
          <w:rFonts w:ascii="Times New Roman"/>
          <w:b w:val="false"/>
          <w:i w:val="false"/>
          <w:color w:val="000000"/>
          <w:sz w:val="28"/>
        </w:rPr>
        <w:t>
      Малшыбай ауылы әкімінің аппаратының (бұдан әрі – ауыл әкімінің аппараты) коммуналдық меншігін (жергілікті өзін-өзі басқарудың коммуналдық меншігін) басқару жөніндегі шешімдерін келісу;</w:t>
      </w:r>
    </w:p>
    <w:bookmarkEnd w:id="14"/>
    <w:bookmarkStart w:name="z20" w:id="15"/>
    <w:p>
      <w:pPr>
        <w:spacing w:after="0"/>
        <w:ind w:left="0"/>
        <w:jc w:val="both"/>
      </w:pPr>
      <w:r>
        <w:rPr>
          <w:rFonts w:ascii="Times New Roman"/>
          <w:b w:val="false"/>
          <w:i w:val="false"/>
          <w:color w:val="000000"/>
          <w:sz w:val="28"/>
        </w:rPr>
        <w:t>
      ауыл бюджетінің атқарылуын мониторингтеу мақсатында жиналысқа қатысушылар қатарынан жергілікті қоғамдастық комиссиясын құру;</w:t>
      </w:r>
    </w:p>
    <w:bookmarkEnd w:id="15"/>
    <w:bookmarkStart w:name="z21" w:id="16"/>
    <w:p>
      <w:pPr>
        <w:spacing w:after="0"/>
        <w:ind w:left="0"/>
        <w:jc w:val="both"/>
      </w:pPr>
      <w:r>
        <w:rPr>
          <w:rFonts w:ascii="Times New Roman"/>
          <w:b w:val="false"/>
          <w:i w:val="false"/>
          <w:color w:val="000000"/>
          <w:sz w:val="28"/>
        </w:rPr>
        <w:t>
      ауыл бюджетінің атқарылуына жүргізілген мониторинг нәтижелері туралы есепті тыңдау және талқылау;</w:t>
      </w:r>
    </w:p>
    <w:bookmarkEnd w:id="16"/>
    <w:bookmarkStart w:name="z22" w:id="17"/>
    <w:p>
      <w:pPr>
        <w:spacing w:after="0"/>
        <w:ind w:left="0"/>
        <w:jc w:val="both"/>
      </w:pPr>
      <w:r>
        <w:rPr>
          <w:rFonts w:ascii="Times New Roman"/>
          <w:b w:val="false"/>
          <w:i w:val="false"/>
          <w:color w:val="000000"/>
          <w:sz w:val="28"/>
        </w:rPr>
        <w:t>
      ауылдың коммуналдық мүлкін иеліктен шығаруды келісу;</w:t>
      </w:r>
    </w:p>
    <w:bookmarkEnd w:id="17"/>
    <w:bookmarkStart w:name="z23" w:id="18"/>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18"/>
    <w:bookmarkStart w:name="z24" w:id="19"/>
    <w:p>
      <w:pPr>
        <w:spacing w:after="0"/>
        <w:ind w:left="0"/>
        <w:jc w:val="both"/>
      </w:pPr>
      <w:r>
        <w:rPr>
          <w:rFonts w:ascii="Times New Roman"/>
          <w:b w:val="false"/>
          <w:i w:val="false"/>
          <w:color w:val="000000"/>
          <w:sz w:val="28"/>
        </w:rPr>
        <w:t>
      Малшыбай ауылы әкімі кандидат ретінде тіркеу үшін Жезқазған қалалық сайлау комиссиясына одан әрі енгізу үшін Жезқазған қаласы әкімінің ауыл әкімі лауазымына ұсынған кандидатураларын келісу;</w:t>
      </w:r>
    </w:p>
    <w:bookmarkEnd w:id="19"/>
    <w:bookmarkStart w:name="z25" w:id="20"/>
    <w:p>
      <w:pPr>
        <w:spacing w:after="0"/>
        <w:ind w:left="0"/>
        <w:jc w:val="both"/>
      </w:pPr>
      <w:r>
        <w:rPr>
          <w:rFonts w:ascii="Times New Roman"/>
          <w:b w:val="false"/>
          <w:i w:val="false"/>
          <w:color w:val="000000"/>
          <w:sz w:val="28"/>
        </w:rPr>
        <w:t>
      ауыл әкімін лауазымынан босату туралы мәселеге бастамашылық жасау;</w:t>
      </w:r>
    </w:p>
    <w:bookmarkEnd w:id="20"/>
    <w:bookmarkStart w:name="z26" w:id="21"/>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1"/>
    <w:bookmarkStart w:name="z27" w:id="22"/>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2"/>
    <w:bookmarkStart w:name="z28" w:id="23"/>
    <w:p>
      <w:pPr>
        <w:spacing w:after="0"/>
        <w:ind w:left="0"/>
        <w:jc w:val="both"/>
      </w:pPr>
      <w:r>
        <w:rPr>
          <w:rFonts w:ascii="Times New Roman"/>
          <w:b w:val="false"/>
          <w:i w:val="false"/>
          <w:color w:val="000000"/>
          <w:sz w:val="28"/>
        </w:rPr>
        <w:t>
      5. Жиналысты ауыл әкімі дербес не жиналыс мүшелерінің кемінде он пайызының бастамасы бойынша, бірақ тоқсанына кемінде бір рет шақырылады және өткізіледі.</w:t>
      </w:r>
    </w:p>
    <w:bookmarkEnd w:id="23"/>
    <w:bookmarkStart w:name="z29" w:id="24"/>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4"/>
    <w:bookmarkStart w:name="z30" w:id="25"/>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мынадай редакцияда жазылсын:</w:t>
      </w:r>
    </w:p>
    <w:bookmarkStart w:name="z32" w:id="26"/>
    <w:p>
      <w:pPr>
        <w:spacing w:after="0"/>
        <w:ind w:left="0"/>
        <w:jc w:val="both"/>
      </w:pPr>
      <w:r>
        <w:rPr>
          <w:rFonts w:ascii="Times New Roman"/>
          <w:b w:val="false"/>
          <w:i w:val="false"/>
          <w:color w:val="000000"/>
          <w:sz w:val="28"/>
        </w:rPr>
        <w:t xml:space="preserve">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жағдайды қоспағанда, оған сәйкес жергілікті қоғамдастық жиналысының шақырылу уақыты, орны туралы Жергілікті қоғамдастық жиналысының мүшелері ол өткізілетін күнге дейін күнтізбелік үш күннен кешіктірілмей хабардар етіледі.</w:t>
      </w:r>
    </w:p>
    <w:bookmarkEnd w:id="26"/>
    <w:bookmarkStart w:name="z33" w:id="27"/>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5" w:id="28"/>
    <w:p>
      <w:pPr>
        <w:spacing w:after="0"/>
        <w:ind w:left="0"/>
        <w:jc w:val="both"/>
      </w:pPr>
      <w:r>
        <w:rPr>
          <w:rFonts w:ascii="Times New Roman"/>
          <w:b w:val="false"/>
          <w:i w:val="false"/>
          <w:color w:val="000000"/>
          <w:sz w:val="28"/>
        </w:rPr>
        <w:t>
      "10. Жиналысты ауыл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қалалық мәслихатының депутаттары, бұқаралық ақпарат құралдарының және қоғамдық бірлестіктердің өкілдері қатыса алады.</w:t>
      </w:r>
    </w:p>
    <w:bookmarkEnd w:id="28"/>
    <w:bookmarkStart w:name="z36" w:id="29"/>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8" w:id="30"/>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0"/>
    <w:bookmarkStart w:name="z39" w:id="31"/>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1"/>
    <w:bookmarkStart w:name="z40" w:id="32"/>
    <w:p>
      <w:pPr>
        <w:spacing w:after="0"/>
        <w:ind w:left="0"/>
        <w:jc w:val="both"/>
      </w:pPr>
      <w:r>
        <w:rPr>
          <w:rFonts w:ascii="Times New Roman"/>
          <w:b w:val="false"/>
          <w:i w:val="false"/>
          <w:color w:val="000000"/>
          <w:sz w:val="28"/>
        </w:rPr>
        <w:t>
      Жиналыстың шешімі хаттамамен ресімделеді, онда:</w:t>
      </w:r>
    </w:p>
    <w:bookmarkEnd w:id="32"/>
    <w:bookmarkStart w:name="z41" w:id="33"/>
    <w:p>
      <w:pPr>
        <w:spacing w:after="0"/>
        <w:ind w:left="0"/>
        <w:jc w:val="both"/>
      </w:pPr>
      <w:r>
        <w:rPr>
          <w:rFonts w:ascii="Times New Roman"/>
          <w:b w:val="false"/>
          <w:i w:val="false"/>
          <w:color w:val="000000"/>
          <w:sz w:val="28"/>
        </w:rPr>
        <w:t>
      1) жиналыстың өткізілетін күні мен орны;</w:t>
      </w:r>
    </w:p>
    <w:bookmarkEnd w:id="33"/>
    <w:bookmarkStart w:name="z42" w:id="34"/>
    <w:p>
      <w:pPr>
        <w:spacing w:after="0"/>
        <w:ind w:left="0"/>
        <w:jc w:val="both"/>
      </w:pPr>
      <w:r>
        <w:rPr>
          <w:rFonts w:ascii="Times New Roman"/>
          <w:b w:val="false"/>
          <w:i w:val="false"/>
          <w:color w:val="000000"/>
          <w:sz w:val="28"/>
        </w:rPr>
        <w:t>
      2) жиналыс мүшелерінің саны және тізімі;</w:t>
      </w:r>
    </w:p>
    <w:bookmarkEnd w:id="34"/>
    <w:bookmarkStart w:name="z43" w:id="35"/>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35"/>
    <w:bookmarkStart w:name="z44" w:id="36"/>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36"/>
    <w:bookmarkStart w:name="z45" w:id="37"/>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37"/>
    <w:bookmarkStart w:name="z46" w:id="38"/>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38"/>
    <w:bookmarkStart w:name="z47" w:id="39"/>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қалалық мәслихатының қарауына беріледі.";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49" w:id="40"/>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40"/>
    <w:bookmarkStart w:name="z50" w:id="41"/>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41"/>
    <w:bookmarkStart w:name="z51" w:id="42"/>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42"/>
    <w:bookmarkStart w:name="z52" w:id="43"/>
    <w:p>
      <w:pPr>
        <w:spacing w:after="0"/>
        <w:ind w:left="0"/>
        <w:jc w:val="both"/>
      </w:pPr>
      <w:r>
        <w:rPr>
          <w:rFonts w:ascii="Times New Roman"/>
          <w:b w:val="false"/>
          <w:i w:val="false"/>
          <w:color w:val="000000"/>
          <w:sz w:val="28"/>
        </w:rPr>
        <w:t>
      2. Осы шешім қол қойылған күнінен бастап қолданысқа енгізіледі.</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Жезқазған қалалық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